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29" w:rsidRDefault="00A6685C" w:rsidP="00321F29">
      <w:pPr>
        <w:ind w:right="-569"/>
        <w:jc w:val="right"/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29" w:rsidRDefault="00321F29" w:rsidP="00321F29">
      <w:pPr>
        <w:ind w:left="-567"/>
      </w:pPr>
    </w:p>
    <w:tbl>
      <w:tblPr>
        <w:tblpPr w:leftFromText="141" w:rightFromText="141" w:vertAnchor="text" w:horzAnchor="margin" w:tblpXSpec="center" w:tblpY="3"/>
        <w:tblW w:w="1020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21F29" w:rsidRPr="00321F29" w:rsidTr="00A6685C">
        <w:trPr>
          <w:trHeight w:val="227"/>
        </w:trPr>
        <w:tc>
          <w:tcPr>
            <w:tcW w:w="10207" w:type="dxa"/>
            <w:shd w:val="clear" w:color="auto" w:fill="auto"/>
            <w:vAlign w:val="center"/>
          </w:tcPr>
          <w:p w:rsidR="00321F29" w:rsidRDefault="00321F29" w:rsidP="00321F29">
            <w:pPr>
              <w:ind w:right="-569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SOL·LICITUD DE CANVIS DE GRUP D’ASSIGNATURES</w:t>
            </w:r>
          </w:p>
          <w:p w:rsidR="00CA7B4D" w:rsidRPr="00321F29" w:rsidRDefault="00CA7B4D" w:rsidP="00321F29">
            <w:pPr>
              <w:ind w:right="-569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ESCOLA SUPERIOR DE CIÈNCIES SOCIALS I DE L’EMPRESA (ESCSET)</w:t>
            </w:r>
          </w:p>
        </w:tc>
      </w:tr>
    </w:tbl>
    <w:p w:rsidR="008959F3" w:rsidRPr="008959F3" w:rsidRDefault="008959F3" w:rsidP="008959F3">
      <w:pPr>
        <w:rPr>
          <w:vanish/>
        </w:rPr>
      </w:pPr>
    </w:p>
    <w:tbl>
      <w:tblPr>
        <w:tblW w:w="5495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78"/>
        <w:gridCol w:w="5379"/>
      </w:tblGrid>
      <w:tr w:rsidR="008959F3" w:rsidRPr="00BD6775" w:rsidTr="00406133">
        <w:trPr>
          <w:trHeight w:val="423"/>
        </w:trPr>
        <w:tc>
          <w:tcPr>
            <w:tcW w:w="5000" w:type="pct"/>
            <w:gridSpan w:val="2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Nom i cognoms: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8959F3" w:rsidRPr="00BD6775" w:rsidTr="00406133">
        <w:trPr>
          <w:trHeight w:val="407"/>
        </w:trPr>
        <w:tc>
          <w:tcPr>
            <w:tcW w:w="2299" w:type="pct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DNI: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1" w:type="pct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Telèfon: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8959F3" w:rsidRPr="00BD6775" w:rsidTr="00406133">
        <w:trPr>
          <w:trHeight w:val="423"/>
        </w:trPr>
        <w:tc>
          <w:tcPr>
            <w:tcW w:w="5000" w:type="pct"/>
            <w:gridSpan w:val="2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>Correu electrònic</w:t>
            </w:r>
            <w:r w:rsidR="006B3C39">
              <w:rPr>
                <w:rFonts w:ascii="Calibri" w:hAnsi="Calibri" w:cs="Calibri"/>
              </w:rPr>
              <w:t xml:space="preserve"> Tecnocampus</w:t>
            </w:r>
            <w:r w:rsidRPr="00BD6775">
              <w:rPr>
                <w:rFonts w:ascii="Calibri" w:hAnsi="Calibri" w:cs="Calibri"/>
              </w:rPr>
              <w:t xml:space="preserve">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8959F3" w:rsidRPr="00BD6775" w:rsidTr="00406133">
        <w:trPr>
          <w:trHeight w:val="438"/>
        </w:trPr>
        <w:tc>
          <w:tcPr>
            <w:tcW w:w="5000" w:type="pct"/>
            <w:gridSpan w:val="2"/>
          </w:tcPr>
          <w:p w:rsidR="008959F3" w:rsidRPr="00BD6775" w:rsidRDefault="008959F3" w:rsidP="00BF7EFB">
            <w:pPr>
              <w:spacing w:before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 els </w:t>
            </w:r>
            <w:r w:rsidRPr="00BD6775">
              <w:rPr>
                <w:rFonts w:ascii="Calibri" w:hAnsi="Calibri" w:cs="Calibri"/>
              </w:rPr>
              <w:t>Estudis</w:t>
            </w:r>
            <w:r>
              <w:rPr>
                <w:rFonts w:ascii="Calibri" w:hAnsi="Calibri" w:cs="Calibri"/>
              </w:rPr>
              <w:t xml:space="preserve"> matriculats</w:t>
            </w:r>
            <w:r w:rsidRPr="00BD6775">
              <w:rPr>
                <w:rFonts w:ascii="Calibri" w:hAnsi="Calibri" w:cs="Calibri"/>
              </w:rPr>
              <w:t xml:space="preserve">:  </w:t>
            </w:r>
            <w:r w:rsidRPr="006B1BCD">
              <w:rPr>
                <w:rFonts w:ascii="Calibri" w:hAnsi="Calibri" w:cs="Calibri"/>
                <w:b/>
              </w:rPr>
              <w:t>Grau en</w:t>
            </w:r>
            <w:r>
              <w:rPr>
                <w:rFonts w:ascii="Calibri" w:hAnsi="Calibri" w:cs="Calibri"/>
              </w:rPr>
              <w:t xml:space="preserve"> </w:t>
            </w:r>
            <w:r w:rsidRPr="00BD6775">
              <w:rPr>
                <w:rFonts w:ascii="Calibri" w:hAnsi="Calibri" w:cs="Calibri"/>
              </w:rPr>
              <w:t xml:space="preserve"> </w:t>
            </w:r>
            <w:r w:rsidR="00BF7EF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F7EFB">
              <w:rPr>
                <w:rFonts w:ascii="Calibri" w:hAnsi="Calibri" w:cs="Calibri"/>
              </w:rPr>
              <w:instrText xml:space="preserve"> FORMTEXT </w:instrText>
            </w:r>
            <w:r w:rsidR="00BF7EFB">
              <w:rPr>
                <w:rFonts w:ascii="Calibri" w:hAnsi="Calibri" w:cs="Calibri"/>
              </w:rPr>
            </w:r>
            <w:r w:rsidR="00BF7EFB">
              <w:rPr>
                <w:rFonts w:ascii="Calibri" w:hAnsi="Calibri" w:cs="Calibri"/>
              </w:rPr>
              <w:fldChar w:fldCharType="separate"/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</w:rPr>
              <w:fldChar w:fldCharType="end"/>
            </w:r>
          </w:p>
        </w:tc>
      </w:tr>
    </w:tbl>
    <w:p w:rsidR="00EC7E71" w:rsidRDefault="00EC7E71">
      <w:pPr>
        <w:pStyle w:val="Ttol1"/>
        <w:rPr>
          <w:sz w:val="2"/>
        </w:rPr>
      </w:pPr>
    </w:p>
    <w:p w:rsidR="00BD7BC6" w:rsidRDefault="00BD7BC6">
      <w:pPr>
        <w:jc w:val="both"/>
        <w:rPr>
          <w:rFonts w:ascii="Tahoma" w:hAnsi="Tahoma" w:cs="Tahoma"/>
          <w:sz w:val="16"/>
        </w:rPr>
      </w:pPr>
    </w:p>
    <w:tbl>
      <w:tblPr>
        <w:tblW w:w="5495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74"/>
        <w:gridCol w:w="910"/>
        <w:gridCol w:w="1436"/>
        <w:gridCol w:w="1737"/>
      </w:tblGrid>
      <w:tr w:rsidR="00CB3D09" w:rsidRPr="000E09CD" w:rsidTr="00406133">
        <w:trPr>
          <w:trHeight w:val="231"/>
        </w:trPr>
        <w:tc>
          <w:tcPr>
            <w:tcW w:w="2950" w:type="pct"/>
            <w:shd w:val="clear" w:color="auto" w:fill="auto"/>
            <w:vAlign w:val="bottom"/>
          </w:tcPr>
          <w:p w:rsidR="00CB3D09" w:rsidRPr="00A3040A" w:rsidRDefault="00CB3D09" w:rsidP="00A423EF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A3040A">
              <w:rPr>
                <w:rFonts w:ascii="Calibri" w:hAnsi="Calibri" w:cs="Arial"/>
                <w:b/>
              </w:rPr>
              <w:t>Nom assignatura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A3040A" w:rsidRDefault="00CB3D09" w:rsidP="00A423EF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A3040A">
              <w:rPr>
                <w:rFonts w:ascii="Calibri" w:hAnsi="Calibri" w:cs="Arial"/>
                <w:b/>
              </w:rPr>
              <w:t>Codi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A3040A" w:rsidRDefault="00CB3D09" w:rsidP="00A423EF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A3040A">
              <w:rPr>
                <w:rFonts w:ascii="Calibri" w:hAnsi="Calibri" w:cs="Arial"/>
                <w:b/>
              </w:rPr>
              <w:t>Grup Origen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321F29" w:rsidRDefault="00CB3D09" w:rsidP="00A423EF">
            <w:pPr>
              <w:spacing w:line="360" w:lineRule="auto"/>
              <w:rPr>
                <w:rFonts w:ascii="Calibri" w:hAnsi="Calibri"/>
                <w:b/>
              </w:rPr>
            </w:pPr>
            <w:r w:rsidRPr="00321F29">
              <w:rPr>
                <w:rFonts w:ascii="Calibri" w:hAnsi="Calibri" w:cs="Arial"/>
                <w:b/>
              </w:rPr>
              <w:t>Grup Destí</w:t>
            </w:r>
          </w:p>
        </w:tc>
      </w:tr>
      <w:tr w:rsidR="00CB3D09" w:rsidRPr="000E09CD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 w:cs="Arial"/>
                <w:u w:val="single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BE59AE" w:rsidRDefault="00CB3D09" w:rsidP="00A423E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406133" w:rsidRDefault="00CB3D09" w:rsidP="00A423EF">
            <w:pPr>
              <w:spacing w:line="360" w:lineRule="auto"/>
              <w:rPr>
                <w:rFonts w:ascii="Calibri" w:hAnsi="Calibri" w:cs="Arial"/>
                <w:i/>
                <w:u w:val="single"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CB3D09" w:rsidRPr="000E09CD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406133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CB3D09" w:rsidRPr="000E09CD" w:rsidTr="00406133">
        <w:trPr>
          <w:trHeight w:val="379"/>
        </w:trPr>
        <w:tc>
          <w:tcPr>
            <w:tcW w:w="2950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406133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CB3D09" w:rsidRPr="000E09CD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406133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CB3D09" w:rsidRPr="000E09CD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406133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  <w:tr w:rsidR="00CB3D09" w:rsidRPr="000E09CD" w:rsidTr="00406133">
        <w:trPr>
          <w:trHeight w:val="391"/>
        </w:trPr>
        <w:tc>
          <w:tcPr>
            <w:tcW w:w="2950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0E09CD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406133" w:rsidRDefault="00CB3D09" w:rsidP="00A423EF">
            <w:pPr>
              <w:spacing w:line="360" w:lineRule="auto"/>
              <w:rPr>
                <w:rFonts w:ascii="Calibri" w:hAnsi="Calibri"/>
                <w:i/>
              </w:rPr>
            </w:pP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Pr="00406133">
              <w:rPr>
                <w:rFonts w:ascii="Calibri" w:hAnsi="Calibri"/>
                <w:i/>
                <w:sz w:val="18"/>
                <w:szCs w:val="18"/>
              </w:rPr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Pr="00406133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</w:p>
        </w:tc>
      </w:tr>
    </w:tbl>
    <w:p w:rsidR="00CB3D09" w:rsidRDefault="00CB3D09">
      <w:pPr>
        <w:jc w:val="both"/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margin" w:tblpXSpec="center" w:tblpY="64"/>
        <w:tblW w:w="55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522797" w:rsidRPr="00A03A11" w:rsidTr="00522797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522797" w:rsidRPr="00A03A11" w:rsidRDefault="00522797" w:rsidP="00CA7B4D">
            <w:pPr>
              <w:ind w:right="-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3EEF">
              <w:rPr>
                <w:rFonts w:ascii="Calibri" w:hAnsi="Calibri" w:cs="Calibri"/>
                <w:b/>
                <w:sz w:val="18"/>
                <w:szCs w:val="18"/>
              </w:rPr>
              <w:t>Es</w:t>
            </w:r>
            <w:r w:rsidR="00CA7B4D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063EEF">
              <w:rPr>
                <w:rFonts w:ascii="Calibri" w:hAnsi="Calibri" w:cs="Calibri"/>
                <w:b/>
                <w:sz w:val="18"/>
                <w:szCs w:val="18"/>
              </w:rPr>
              <w:t>ic assabentat/</w:t>
            </w:r>
            <w:proofErr w:type="spellStart"/>
            <w:r w:rsidRPr="00063EEF">
              <w:rPr>
                <w:rFonts w:ascii="Calibri" w:hAnsi="Calibri" w:cs="Calibri"/>
                <w:b/>
                <w:sz w:val="18"/>
                <w:szCs w:val="18"/>
              </w:rPr>
              <w:t>ada</w:t>
            </w:r>
            <w:proofErr w:type="spellEnd"/>
            <w:r w:rsidRPr="00063EEF">
              <w:rPr>
                <w:rFonts w:ascii="Calibri" w:hAnsi="Calibri" w:cs="Calibri"/>
                <w:b/>
                <w:sz w:val="18"/>
                <w:szCs w:val="18"/>
              </w:rPr>
              <w:t xml:space="preserve"> de la següent política del centre </w:t>
            </w:r>
            <w:r w:rsidR="00CB3D09">
              <w:rPr>
                <w:rFonts w:ascii="Calibri" w:hAnsi="Calibri" w:cs="Calibri"/>
                <w:b/>
                <w:sz w:val="18"/>
                <w:szCs w:val="18"/>
              </w:rPr>
              <w:t>sobre els canvis de grup</w:t>
            </w:r>
            <w:r w:rsidRPr="00063EE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522797" w:rsidRPr="00DA0026" w:rsidTr="00CA7B4D">
        <w:trPr>
          <w:cantSplit/>
          <w:trHeight w:val="782"/>
        </w:trPr>
        <w:tc>
          <w:tcPr>
            <w:tcW w:w="5000" w:type="pct"/>
            <w:vAlign w:val="center"/>
          </w:tcPr>
          <w:p w:rsidR="00522797" w:rsidRPr="002F7A96" w:rsidRDefault="00522797" w:rsidP="00BA50D2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63EEF">
              <w:rPr>
                <w:rFonts w:ascii="Calibri" w:hAnsi="Calibri" w:cs="Calibri"/>
                <w:b/>
                <w:sz w:val="18"/>
                <w:szCs w:val="18"/>
              </w:rPr>
              <w:t>Termini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A7B4D">
              <w:rPr>
                <w:rFonts w:ascii="Calibri" w:hAnsi="Calibri" w:cs="Calibri"/>
                <w:b/>
                <w:sz w:val="18"/>
                <w:szCs w:val="18"/>
              </w:rPr>
              <w:t xml:space="preserve">per sol·licitar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canvis de grup</w:t>
            </w:r>
            <w:r w:rsidRPr="00063EE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A7B4D">
              <w:rPr>
                <w:rFonts w:ascii="Calibri" w:hAnsi="Calibri" w:cs="Calibri"/>
                <w:sz w:val="18"/>
                <w:szCs w:val="18"/>
              </w:rPr>
              <w:t xml:space="preserve">7 primers dies hàbils </w:t>
            </w:r>
            <w:r w:rsidR="00FA1321">
              <w:rPr>
                <w:rFonts w:ascii="Calibri" w:hAnsi="Calibri" w:cs="Calibri"/>
                <w:sz w:val="18"/>
                <w:szCs w:val="18"/>
              </w:rPr>
              <w:t xml:space="preserve">a comptar </w:t>
            </w:r>
            <w:r w:rsidR="00CA7B4D">
              <w:rPr>
                <w:rFonts w:ascii="Calibri" w:hAnsi="Calibri" w:cs="Calibri"/>
                <w:sz w:val="18"/>
                <w:szCs w:val="18"/>
              </w:rPr>
              <w:t>d</w:t>
            </w:r>
            <w:r w:rsidR="00CB3D09">
              <w:rPr>
                <w:rFonts w:ascii="Calibri" w:hAnsi="Calibri" w:cs="Calibri"/>
                <w:sz w:val="18"/>
                <w:szCs w:val="18"/>
              </w:rPr>
              <w:t xml:space="preserve">es de l’inici </w:t>
            </w:r>
            <w:r w:rsidR="00D211AE">
              <w:rPr>
                <w:rFonts w:ascii="Calibri" w:hAnsi="Calibri" w:cs="Calibri"/>
                <w:sz w:val="18"/>
                <w:szCs w:val="18"/>
              </w:rPr>
              <w:t xml:space="preserve">de cada trimestre,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seguint </w:t>
            </w:r>
            <w:r w:rsidRPr="00063EEF">
              <w:rPr>
                <w:rFonts w:ascii="Calibri" w:hAnsi="Calibri" w:cs="Calibri"/>
                <w:sz w:val="18"/>
                <w:szCs w:val="18"/>
              </w:rPr>
              <w:t>el calendari acadèmic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del teu cen</w:t>
            </w:r>
            <w:r w:rsidR="00321F29">
              <w:rPr>
                <w:rFonts w:ascii="Calibri" w:hAnsi="Calibri" w:cs="Calibri"/>
                <w:sz w:val="18"/>
                <w:szCs w:val="18"/>
              </w:rPr>
              <w:t>tre.</w:t>
            </w:r>
            <w:r w:rsidR="00FA1321">
              <w:rPr>
                <w:rFonts w:ascii="Calibri" w:hAnsi="Calibri" w:cs="Calibri"/>
                <w:sz w:val="18"/>
                <w:szCs w:val="18"/>
              </w:rPr>
              <w:t xml:space="preserve"> A partir d’aquesta data es denegarà d’ofici. </w:t>
            </w:r>
          </w:p>
          <w:p w:rsidR="00522797" w:rsidRPr="00DA0026" w:rsidRDefault="00CA7B4D" w:rsidP="00CA7B4D">
            <w:pPr>
              <w:numPr>
                <w:ilvl w:val="0"/>
                <w:numId w:val="3"/>
              </w:numPr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Cost dels c</w:t>
            </w:r>
            <w:r w:rsidR="00522797" w:rsidRPr="00ED5D14">
              <w:rPr>
                <w:rFonts w:ascii="Calibri" w:hAnsi="Calibri" w:cs="Calibri"/>
                <w:b/>
                <w:sz w:val="18"/>
                <w:szCs w:val="18"/>
              </w:rPr>
              <w:t>anvis</w:t>
            </w:r>
            <w:r w:rsidR="00522797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</w:t>
            </w:r>
            <w:r w:rsidR="00522797">
              <w:rPr>
                <w:rFonts w:ascii="Calibri" w:hAnsi="Calibri" w:cs="Calibri"/>
                <w:b/>
                <w:sz w:val="18"/>
                <w:szCs w:val="18"/>
              </w:rPr>
              <w:t>rup</w:t>
            </w:r>
            <w:r w:rsidR="00522797" w:rsidRPr="00ED5D14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5B02D3" w:rsidRPr="00A423EF">
              <w:rPr>
                <w:rFonts w:ascii="Calibri" w:hAnsi="Calibri"/>
                <w:sz w:val="18"/>
                <w:szCs w:val="18"/>
              </w:rPr>
              <w:t xml:space="preserve">No comporta cap </w:t>
            </w:r>
            <w:r>
              <w:rPr>
                <w:rFonts w:ascii="Calibri" w:hAnsi="Calibri"/>
                <w:sz w:val="18"/>
                <w:szCs w:val="18"/>
              </w:rPr>
              <w:t>cost.</w:t>
            </w:r>
          </w:p>
        </w:tc>
      </w:tr>
    </w:tbl>
    <w:p w:rsidR="00D55E19" w:rsidRPr="00321F29" w:rsidRDefault="00D55E19" w:rsidP="00D55E19">
      <w:pPr>
        <w:spacing w:line="360" w:lineRule="auto"/>
        <w:ind w:left="-567"/>
        <w:jc w:val="both"/>
        <w:rPr>
          <w:rFonts w:ascii="Calibri" w:hAnsi="Calibri"/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64"/>
        <w:tblW w:w="55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55E19" w:rsidRPr="00A03A11" w:rsidTr="00A423EF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D55E19" w:rsidRPr="00A03A11" w:rsidRDefault="00D55E19" w:rsidP="00D55E1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Motiu:</w:t>
            </w:r>
          </w:p>
        </w:tc>
      </w:tr>
      <w:tr w:rsidR="00D55E19" w:rsidRPr="00DA0026" w:rsidTr="00A84231">
        <w:trPr>
          <w:cantSplit/>
          <w:trHeight w:val="606"/>
        </w:trPr>
        <w:tc>
          <w:tcPr>
            <w:tcW w:w="5000" w:type="pct"/>
          </w:tcPr>
          <w:p w:rsidR="00D55E19" w:rsidRDefault="006B0723" w:rsidP="00D55E1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="00D55E19" w:rsidRPr="00D22C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685C">
              <w:rPr>
                <w:rFonts w:ascii="Calibri" w:hAnsi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205105</wp:posOffset>
                      </wp:positionV>
                      <wp:extent cx="6096000" cy="0"/>
                      <wp:effectExtent l="0" t="0" r="0" b="0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751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8" o:spid="_x0000_s1026" type="#_x0000_t32" style="position:absolute;margin-left:0;margin-top:16.15pt;width:4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OX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BNAROXIAIAADwEAAAOAAAAAAAAAAAAAAAAAC4CAABkcnMvZTJvRG9jLnhtbFBL&#10;AQItABQABgAIAAAAIQCWOBZv3QAAAAYBAAAPAAAAAAAAAAAAAAAAAHoEAABkcnMvZG93bnJldi54&#10;bWxQSwUGAAAAAAQABADzAAAAhAUAAAAA&#10;" strokecolor="#d8d8d8"/>
                  </w:pict>
                </mc:Fallback>
              </mc:AlternateContent>
            </w:r>
            <w:r w:rsidR="00D55E19">
              <w:rPr>
                <w:rFonts w:ascii="Calibri" w:hAnsi="Calibri"/>
              </w:rPr>
              <w:t xml:space="preserve">  </w:t>
            </w:r>
          </w:p>
          <w:p w:rsidR="00D55E19" w:rsidRPr="00A84231" w:rsidRDefault="006B0723" w:rsidP="00A84231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="00A6685C">
              <w:rPr>
                <w:rFonts w:ascii="Calibri" w:hAnsi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186690</wp:posOffset>
                      </wp:positionV>
                      <wp:extent cx="6108065" cy="0"/>
                      <wp:effectExtent l="0" t="0" r="0" b="0"/>
                      <wp:wrapNone/>
                      <wp:docPr id="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CDA7" id="AutoShape 99" o:spid="_x0000_s1026" type="#_x0000_t32" style="position:absolute;margin-left:-.95pt;margin-top:14.7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gq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4/egqIQIAADwEAAAOAAAAAAAAAAAAAAAAAC4CAABkcnMvZTJvRG9jLnht&#10;bFBLAQItABQABgAIAAAAIQC6oCZq3wAAAAgBAAAPAAAAAAAAAAAAAAAAAHsEAABkcnMvZG93bnJl&#10;di54bWxQSwUGAAAAAAQABADzAAAAhwUAAAAA&#10;" strokecolor="#d8d8d8"/>
                  </w:pict>
                </mc:Fallback>
              </mc:AlternateContent>
            </w:r>
          </w:p>
        </w:tc>
      </w:tr>
    </w:tbl>
    <w:p w:rsidR="00D55E19" w:rsidRPr="00321F29" w:rsidRDefault="00D55E19" w:rsidP="00D55E19">
      <w:pPr>
        <w:spacing w:line="360" w:lineRule="auto"/>
        <w:ind w:left="-567"/>
        <w:jc w:val="both"/>
        <w:rPr>
          <w:rFonts w:ascii="Calibri" w:hAnsi="Calibri"/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64"/>
        <w:tblW w:w="549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D55E19" w:rsidRPr="00A03A11" w:rsidTr="00406133">
        <w:trPr>
          <w:cantSplit/>
          <w:trHeight w:val="212"/>
        </w:trPr>
        <w:tc>
          <w:tcPr>
            <w:tcW w:w="5000" w:type="pct"/>
            <w:shd w:val="clear" w:color="auto" w:fill="D9D9D9"/>
            <w:vAlign w:val="center"/>
          </w:tcPr>
          <w:p w:rsidR="00D55E19" w:rsidRPr="00BF7EFB" w:rsidRDefault="00D55E19" w:rsidP="00BF7EFB">
            <w:pPr>
              <w:spacing w:line="360" w:lineRule="auto"/>
              <w:rPr>
                <w:rFonts w:ascii="Calibri" w:hAnsi="Calibri"/>
                <w:b/>
              </w:rPr>
            </w:pPr>
            <w:r w:rsidRPr="007E0261">
              <w:rPr>
                <w:rFonts w:ascii="Calibri" w:hAnsi="Calibri"/>
                <w:b/>
                <w:u w:val="single"/>
              </w:rPr>
              <w:t>Documents Obligatoris</w:t>
            </w:r>
            <w:r w:rsidRPr="007E0261">
              <w:rPr>
                <w:rFonts w:ascii="Calibri" w:hAnsi="Calibri"/>
                <w:b/>
              </w:rPr>
              <w:t xml:space="preserve">:   </w:t>
            </w:r>
          </w:p>
        </w:tc>
      </w:tr>
      <w:tr w:rsidR="00BF7EFB" w:rsidRPr="00DA0026" w:rsidTr="00406133">
        <w:trPr>
          <w:cantSplit/>
          <w:trHeight w:val="666"/>
        </w:trPr>
        <w:tc>
          <w:tcPr>
            <w:tcW w:w="5000" w:type="pct"/>
            <w:vAlign w:val="center"/>
          </w:tcPr>
          <w:p w:rsidR="00BF7EFB" w:rsidRDefault="00BF7EFB" w:rsidP="00BF7EFB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22085">
              <w:rPr>
                <w:rFonts w:ascii="Tahoma" w:hAnsi="Tahoma" w:cs="Tahoma"/>
                <w:sz w:val="16"/>
              </w:rPr>
            </w:r>
            <w:r w:rsidR="00722085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A423EF">
              <w:rPr>
                <w:rFonts w:ascii="Calibri" w:hAnsi="Calibri"/>
                <w:sz w:val="18"/>
                <w:szCs w:val="18"/>
              </w:rPr>
              <w:t xml:space="preserve">Justificació del </w:t>
            </w:r>
            <w:r w:rsidRPr="00321F29">
              <w:rPr>
                <w:rFonts w:ascii="Calibri" w:hAnsi="Calibri"/>
                <w:iCs/>
                <w:sz w:val="18"/>
                <w:szCs w:val="18"/>
              </w:rPr>
              <w:t>canvi</w:t>
            </w:r>
            <w:r w:rsidRPr="00A423EF">
              <w:rPr>
                <w:rFonts w:ascii="Calibri" w:hAnsi="Calibri"/>
                <w:i/>
                <w:iCs/>
                <w:sz w:val="18"/>
                <w:szCs w:val="18"/>
              </w:rPr>
              <w:t xml:space="preserve"> (si és solapament d’horaris s’ha d’adjuntar còpia dels horaris– si és per conveni de pràctiques: còpia del conveni, etc</w:t>
            </w:r>
            <w:r w:rsidR="00497D34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 w:rsidRPr="00A423EF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  <w:p w:rsidR="00BF7EFB" w:rsidRPr="00A03A11" w:rsidRDefault="00BF7EFB" w:rsidP="00BF7EF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22085">
              <w:rPr>
                <w:rFonts w:ascii="Tahoma" w:hAnsi="Tahoma" w:cs="Tahoma"/>
                <w:sz w:val="16"/>
              </w:rPr>
            </w:r>
            <w:r w:rsidR="00722085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6B0723">
              <w:rPr>
                <w:rFonts w:asciiTheme="minorHAnsi" w:hAnsiTheme="minorHAnsi" w:cs="Tahoma"/>
                <w:sz w:val="18"/>
                <w:szCs w:val="18"/>
              </w:rPr>
              <w:t>Expedient acadèmic</w:t>
            </w:r>
          </w:p>
        </w:tc>
      </w:tr>
    </w:tbl>
    <w:p w:rsidR="00E30D0C" w:rsidRPr="00E30D0C" w:rsidRDefault="00E30D0C" w:rsidP="00E30D0C">
      <w:pPr>
        <w:tabs>
          <w:tab w:val="left" w:pos="7707"/>
        </w:tabs>
        <w:spacing w:line="360" w:lineRule="auto"/>
        <w:jc w:val="both"/>
        <w:rPr>
          <w:rFonts w:ascii="Calibri" w:hAnsi="Calibri"/>
          <w:b/>
          <w:sz w:val="6"/>
        </w:rPr>
      </w:pPr>
    </w:p>
    <w:tbl>
      <w:tblPr>
        <w:tblpPr w:leftFromText="141" w:rightFromText="141" w:vertAnchor="text" w:horzAnchor="margin" w:tblpXSpec="center" w:tblpY="64"/>
        <w:tblW w:w="549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E30D0C" w:rsidRPr="00A03A11" w:rsidTr="00983B38">
        <w:trPr>
          <w:cantSplit/>
          <w:trHeight w:val="212"/>
        </w:trPr>
        <w:tc>
          <w:tcPr>
            <w:tcW w:w="5000" w:type="pct"/>
            <w:shd w:val="clear" w:color="auto" w:fill="D9D9D9"/>
            <w:vAlign w:val="center"/>
          </w:tcPr>
          <w:p w:rsidR="00E30D0C" w:rsidRPr="00A03A11" w:rsidRDefault="00E30D0C" w:rsidP="00E30D0C">
            <w:pPr>
              <w:ind w:right="-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3EEF">
              <w:rPr>
                <w:rFonts w:ascii="Calibri" w:hAnsi="Calibri" w:cs="Calibri"/>
                <w:b/>
                <w:sz w:val="18"/>
                <w:szCs w:val="18"/>
              </w:rPr>
              <w:t xml:space="preserve">Estic assabentat/ada de la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política de protecció de dades</w:t>
            </w:r>
          </w:p>
        </w:tc>
      </w:tr>
      <w:tr w:rsidR="00E30D0C" w:rsidRPr="00DA0026" w:rsidTr="00983B38">
        <w:trPr>
          <w:cantSplit/>
          <w:trHeight w:val="666"/>
        </w:trPr>
        <w:tc>
          <w:tcPr>
            <w:tcW w:w="5000" w:type="pct"/>
            <w:vAlign w:val="center"/>
          </w:tcPr>
          <w:p w:rsidR="00E30D0C" w:rsidRPr="00E30D0C" w:rsidRDefault="00E30D0C" w:rsidP="00E30D0C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30D0C">
              <w:rPr>
                <w:rFonts w:asciiTheme="minorHAnsi" w:hAnsiTheme="minorHAnsi" w:cstheme="minorHAnsi"/>
                <w:sz w:val="16"/>
                <w:szCs w:val="18"/>
              </w:rPr>
              <w:t xml:space="preserve">Amb la signatura d’aquest document </w:t>
            </w:r>
            <w:r w:rsidRPr="00E30D0C">
              <w:rPr>
                <w:rFonts w:asciiTheme="minorHAnsi" w:hAnsiTheme="minorHAnsi" w:cstheme="minorHAnsi"/>
                <w:b/>
                <w:sz w:val="16"/>
                <w:szCs w:val="18"/>
              </w:rPr>
              <w:t>autoritzo expressament a la Fundació Tecnocampus Mataró-Maresme a tractar les meves dades personals amb la finalitat de realitzar la gestió acadèmica</w:t>
            </w:r>
            <w:r w:rsidRPr="00E30D0C">
              <w:rPr>
                <w:rFonts w:asciiTheme="minorHAnsi" w:hAnsiTheme="minorHAnsi" w:cstheme="minorHAnsi"/>
                <w:sz w:val="16"/>
                <w:szCs w:val="18"/>
              </w:rPr>
              <w:t xml:space="preserve"> dels estudiants. Les dades personals facilitades seran incorporades al fitxer de dades “</w:t>
            </w:r>
            <w:r w:rsidRPr="00E30D0C">
              <w:rPr>
                <w:rFonts w:asciiTheme="minorHAnsi" w:hAnsiTheme="minorHAnsi" w:cstheme="minorHAnsi"/>
                <w:b/>
                <w:sz w:val="16"/>
                <w:szCs w:val="18"/>
              </w:rPr>
              <w:t>Estudiants</w:t>
            </w:r>
            <w:r w:rsidRPr="00E30D0C">
              <w:rPr>
                <w:rFonts w:asciiTheme="minorHAnsi" w:hAnsiTheme="minorHAnsi" w:cstheme="minorHAnsi"/>
                <w:sz w:val="16"/>
                <w:szCs w:val="18"/>
              </w:rPr>
      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      </w:r>
          </w:p>
          <w:p w:rsidR="00E30D0C" w:rsidRPr="00A84231" w:rsidRDefault="00E30D0C" w:rsidP="00A84231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0D0C">
              <w:rPr>
                <w:rFonts w:asciiTheme="minorHAnsi" w:hAnsiTheme="minorHAnsi" w:cstheme="minorHAnsi"/>
                <w:sz w:val="16"/>
              </w:rPr>
              <w:t>L'informem que en qualsevol moment podrà exercir els seus drets d'accés, rectificació, supressió i oposició, remetent un escrit  en el qual s'acompanyi una fotocòpia del DNI del titular dels dades a la següent adreça electrònica</w:t>
            </w:r>
            <w:r w:rsidR="0021201E">
              <w:rPr>
                <w:rFonts w:asciiTheme="minorHAnsi" w:hAnsiTheme="minorHAnsi" w:cstheme="minorHAnsi"/>
                <w:b/>
                <w:sz w:val="16"/>
              </w:rPr>
              <w:t xml:space="preserve"> rgpd</w:t>
            </w:r>
            <w:r w:rsidRPr="00E30D0C">
              <w:rPr>
                <w:rFonts w:asciiTheme="minorHAnsi" w:hAnsiTheme="minorHAnsi" w:cstheme="minorHAnsi"/>
                <w:b/>
                <w:sz w:val="16"/>
              </w:rPr>
              <w:t>@tecnocampus.cat</w:t>
            </w:r>
            <w:r w:rsidRPr="00E30D0C">
              <w:rPr>
                <w:rFonts w:asciiTheme="minorHAnsi" w:hAnsiTheme="minorHAnsi" w:cstheme="minorHAnsi"/>
                <w:sz w:val="16"/>
              </w:rPr>
              <w:t>, o bé mitjançant una carta adreçada a la Secretaria General de la Fundació Tecnocampus Mataró-Maresme (Avinguda d’Ernest Lluch, 32 Edifici Universitari, 08302 Mataró).</w:t>
            </w:r>
            <w:r w:rsidR="00A84231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84231">
              <w:rPr>
                <w:rFonts w:asciiTheme="minorHAnsi" w:hAnsiTheme="minorHAnsi" w:cstheme="minorHAnsi"/>
              </w:rPr>
              <w:t xml:space="preserve"> </w:t>
            </w:r>
            <w:r w:rsidR="00A84231">
              <w:rPr>
                <w:rFonts w:asciiTheme="minorHAnsi" w:hAnsiTheme="minorHAnsi" w:cstheme="minorHAnsi"/>
                <w:sz w:val="18"/>
              </w:rPr>
              <w:t>Si no pogués exercir de manera satisfactòria els drets aquí enumerats, podrà presentar una reclamació davant de l’Autoritat Catalana de Protecció de Dades (</w:t>
            </w:r>
            <w:hyperlink r:id="rId13" w:history="1">
              <w:r w:rsidR="00A84231">
                <w:rPr>
                  <w:rStyle w:val="Enlla"/>
                  <w:rFonts w:asciiTheme="minorHAnsi" w:hAnsiTheme="minorHAnsi" w:cstheme="minorHAnsi"/>
                  <w:sz w:val="18"/>
                </w:rPr>
                <w:t>www.apdcat@gencat.cat</w:t>
              </w:r>
            </w:hyperlink>
            <w:r w:rsidR="00A84231">
              <w:rPr>
                <w:rFonts w:asciiTheme="minorHAnsi" w:hAnsiTheme="minorHAnsi" w:cstheme="minorHAnsi"/>
                <w:sz w:val="18"/>
              </w:rPr>
              <w:t>), C/ Rosselló 214, Esc A 1er 1ª (08008) Barcelona.</w:t>
            </w:r>
          </w:p>
        </w:tc>
      </w:tr>
    </w:tbl>
    <w:p w:rsidR="00D55E19" w:rsidRDefault="00A84231" w:rsidP="00E14B88">
      <w:pPr>
        <w:tabs>
          <w:tab w:val="left" w:pos="7707"/>
        </w:tabs>
        <w:spacing w:line="360" w:lineRule="auto"/>
        <w:ind w:left="-567"/>
        <w:jc w:val="both"/>
        <w:rPr>
          <w:rFonts w:ascii="Calibri" w:hAnsi="Calibri"/>
          <w:b/>
        </w:rPr>
      </w:pPr>
      <w:r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1871980</wp:posOffset>
                </wp:positionV>
                <wp:extent cx="2705100" cy="723900"/>
                <wp:effectExtent l="0" t="0" r="19050" b="1905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65" w:rsidRPr="003F19E6" w:rsidRDefault="00963B65" w:rsidP="00963B65">
                            <w:r w:rsidRPr="003F19E6">
                              <w:t>Signatura de l’estudiant</w:t>
                            </w: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62.85pt;margin-top:147.4pt;width:213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" strokecolor="#a5a5a5">
                <v:textbox>
                  <w:txbxContent>
                    <w:p w:rsidR="00963B65" w:rsidRPr="003F19E6" w:rsidRDefault="00963B65" w:rsidP="00963B65">
                      <w:r w:rsidRPr="003F19E6">
                        <w:t>Signatura de l’estudiant</w:t>
                      </w: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E14B88">
        <w:rPr>
          <w:rFonts w:ascii="Calibri" w:hAnsi="Calibri"/>
          <w:b/>
        </w:rPr>
        <w:tab/>
      </w:r>
    </w:p>
    <w:p w:rsidR="00487A31" w:rsidRDefault="0002134F" w:rsidP="00D55E19">
      <w:pPr>
        <w:spacing w:line="240" w:lineRule="exact"/>
        <w:ind w:left="356" w:right="21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tbl>
      <w:tblPr>
        <w:tblpPr w:leftFromText="141" w:rightFromText="141" w:vertAnchor="text" w:horzAnchor="margin" w:tblpY="137"/>
        <w:tblW w:w="9889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9889"/>
      </w:tblGrid>
      <w:tr w:rsidR="00487A31" w:rsidRPr="00BD6775" w:rsidTr="00406133">
        <w:trPr>
          <w:trHeight w:val="88"/>
        </w:trPr>
        <w:tc>
          <w:tcPr>
            <w:tcW w:w="988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BD6775" w:rsidRDefault="00487A31" w:rsidP="0002134F">
            <w:pPr>
              <w:jc w:val="center"/>
              <w:rPr>
                <w:rFonts w:cs="Calibri"/>
              </w:rPr>
            </w:pPr>
            <w:r w:rsidRPr="00063EEF">
              <w:rPr>
                <w:rFonts w:ascii="Calibri" w:hAnsi="Calibri" w:cs="Calibri"/>
                <w:b/>
                <w:sz w:val="26"/>
              </w:rPr>
              <w:lastRenderedPageBreak/>
              <w:t>Resolució de la sol·licitud d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>e</w:t>
            </w:r>
            <w:r w:rsidR="00063EEF" w:rsidRPr="008959F3">
              <w:rPr>
                <w:rFonts w:ascii="Calibri" w:hAnsi="Calibri" w:cs="Calibri"/>
                <w:b/>
                <w:sz w:val="26"/>
              </w:rPr>
              <w:t xml:space="preserve"> </w:t>
            </w:r>
            <w:r w:rsidR="0002134F">
              <w:rPr>
                <w:rFonts w:ascii="Calibri" w:hAnsi="Calibri" w:cs="Calibri"/>
                <w:b/>
                <w:sz w:val="26"/>
              </w:rPr>
              <w:t>canvi de grup</w:t>
            </w:r>
          </w:p>
        </w:tc>
      </w:tr>
    </w:tbl>
    <w:p w:rsidR="00EC7E71" w:rsidRDefault="00EC7E71">
      <w:pPr>
        <w:rPr>
          <w:rFonts w:ascii="Tahoma" w:hAnsi="Tahoma" w:cs="Tahoma"/>
          <w:sz w:val="14"/>
        </w:rPr>
      </w:pPr>
    </w:p>
    <w:p w:rsidR="00EC7E71" w:rsidRDefault="00EC7E71">
      <w:pPr>
        <w:jc w:val="both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Espai reservat per al centre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  <w:gridCol w:w="2843"/>
      </w:tblGrid>
      <w:tr w:rsidR="00EC7E71" w:rsidTr="00487A31">
        <w:trPr>
          <w:trHeight w:val="420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FF"/>
          </w:tcPr>
          <w:p w:rsidR="00EC7E71" w:rsidRDefault="00EC7E71">
            <w:pPr>
              <w:spacing w:before="120"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22085">
              <w:rPr>
                <w:rFonts w:ascii="Tahoma" w:hAnsi="Tahoma" w:cs="Tahoma"/>
                <w:sz w:val="16"/>
              </w:rPr>
            </w:r>
            <w:r w:rsidR="00722085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</w:rPr>
              <w:t xml:space="preserve">    S’accepta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22085">
              <w:rPr>
                <w:rFonts w:ascii="Tahoma" w:hAnsi="Tahoma" w:cs="Tahoma"/>
                <w:sz w:val="16"/>
              </w:rPr>
            </w:r>
            <w:r w:rsidR="00722085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</w:rPr>
              <w:t xml:space="preserve">    Es denega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22085">
              <w:rPr>
                <w:rFonts w:ascii="Tahoma" w:hAnsi="Tahoma" w:cs="Tahoma"/>
                <w:sz w:val="16"/>
              </w:rPr>
            </w:r>
            <w:r w:rsidR="00722085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3"/>
            <w:r>
              <w:rPr>
                <w:rFonts w:ascii="Tahoma" w:hAnsi="Tahoma" w:cs="Tahoma"/>
                <w:sz w:val="16"/>
              </w:rPr>
              <w:t xml:space="preserve">    Es denega parcialment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  <w:r>
              <w:rPr>
                <w:rFonts w:ascii="Tahoma" w:hAnsi="Tahoma" w:cs="Tahoma"/>
                <w:sz w:val="16"/>
              </w:rPr>
              <w:br/>
            </w:r>
          </w:p>
          <w:p w:rsidR="00EC7E71" w:rsidRDefault="00C70B8A">
            <w:pPr>
              <w:spacing w:before="120"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C</w:t>
            </w:r>
            <w:r w:rsidR="00EC7E71">
              <w:rPr>
                <w:rFonts w:ascii="Tahoma" w:hAnsi="Tahoma" w:cs="Tahoma"/>
                <w:sz w:val="14"/>
              </w:rPr>
              <w:t>odificació dels motius de la denegació</w:t>
            </w:r>
            <w:r>
              <w:rPr>
                <w:rFonts w:ascii="Tahoma" w:hAnsi="Tahoma" w:cs="Tahoma"/>
                <w:sz w:val="14"/>
              </w:rPr>
              <w:t>: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La sol·licitud </w:t>
            </w:r>
            <w:r w:rsidR="001829EB">
              <w:rPr>
                <w:rFonts w:ascii="Tahoma" w:hAnsi="Tahoma" w:cs="Tahoma"/>
                <w:sz w:val="14"/>
              </w:rPr>
              <w:t>s’</w:t>
            </w:r>
            <w:r>
              <w:rPr>
                <w:rFonts w:ascii="Tahoma" w:hAnsi="Tahoma" w:cs="Tahoma"/>
                <w:sz w:val="14"/>
              </w:rPr>
              <w:t xml:space="preserve">ha </w:t>
            </w:r>
            <w:r w:rsidR="001829EB">
              <w:rPr>
                <w:rFonts w:ascii="Tahoma" w:hAnsi="Tahoma" w:cs="Tahoma"/>
                <w:sz w:val="14"/>
              </w:rPr>
              <w:t>presentat fora del termini establert en e</w:t>
            </w:r>
            <w:r>
              <w:rPr>
                <w:rFonts w:ascii="Tahoma" w:hAnsi="Tahoma" w:cs="Tahoma"/>
                <w:sz w:val="14"/>
              </w:rPr>
              <w:t>l calendari academicoadministratiu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Manca de places vacants al</w:t>
            </w:r>
            <w:r w:rsidR="0002134F">
              <w:rPr>
                <w:rFonts w:ascii="Tahoma" w:hAnsi="Tahoma" w:cs="Tahoma"/>
                <w:sz w:val="14"/>
              </w:rPr>
              <w:t xml:space="preserve"> grup de l</w:t>
            </w:r>
            <w:r>
              <w:rPr>
                <w:rFonts w:ascii="Tahoma" w:hAnsi="Tahoma" w:cs="Tahoma"/>
                <w:sz w:val="14"/>
              </w:rPr>
              <w:t>’assignatura</w:t>
            </w:r>
          </w:p>
          <w:p w:rsidR="00EC7E71" w:rsidRDefault="00ED5D14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  <w:r w:rsidR="0002134F">
              <w:rPr>
                <w:rFonts w:ascii="Tahoma" w:hAnsi="Tahoma" w:cs="Tahoma"/>
                <w:sz w:val="14"/>
              </w:rPr>
              <w:t>3</w:t>
            </w:r>
            <w:r w:rsidR="00EC7E71">
              <w:rPr>
                <w:rFonts w:ascii="Tahoma" w:hAnsi="Tahoma" w:cs="Tahoma"/>
                <w:sz w:val="14"/>
              </w:rPr>
              <w:t>.   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7E71" w:rsidTr="00487A31">
        <w:trPr>
          <w:trHeight w:val="1264"/>
        </w:trPr>
        <w:tc>
          <w:tcPr>
            <w:tcW w:w="3529" w:type="pct"/>
            <w:tcBorders>
              <w:top w:val="nil"/>
            </w:tcBorders>
            <w:shd w:val="clear" w:color="auto" w:fill="FFFFFF"/>
          </w:tcPr>
          <w:p w:rsidR="00EC7E71" w:rsidRDefault="00FB0155">
            <w:pPr>
              <w:spacing w:before="120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Mataró</w:t>
            </w:r>
            <w:r w:rsidR="00EC7E71">
              <w:rPr>
                <w:rFonts w:ascii="Tahoma" w:hAnsi="Tahoma" w:cs="Tahoma"/>
                <w:sz w:val="16"/>
              </w:rPr>
              <w:t xml:space="preserve">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d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    de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/>
          </w:tcPr>
          <w:p w:rsidR="00EC7E71" w:rsidRDefault="00EC7E71" w:rsidP="00FA1321">
            <w:pPr>
              <w:spacing w:before="120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Signatura </w:t>
            </w:r>
            <w:r w:rsidR="00FA1321">
              <w:rPr>
                <w:rFonts w:ascii="Tahoma" w:hAnsi="Tahoma" w:cs="Tahoma"/>
                <w:sz w:val="14"/>
              </w:rPr>
              <w:t>de la Direcció de l’ESCSET o persona en la que delegui.</w:t>
            </w:r>
          </w:p>
        </w:tc>
      </w:tr>
    </w:tbl>
    <w:p w:rsidR="00EC7E71" w:rsidRDefault="00EC7E71" w:rsidP="00A94737">
      <w:pPr>
        <w:tabs>
          <w:tab w:val="left" w:pos="2550"/>
        </w:tabs>
        <w:rPr>
          <w:rFonts w:ascii="Tahoma" w:hAnsi="Tahoma" w:cs="Tahoma"/>
          <w:sz w:val="16"/>
        </w:rPr>
      </w:pPr>
    </w:p>
    <w:p w:rsidR="00C54D59" w:rsidRDefault="00C54D59" w:rsidP="00A94737">
      <w:pPr>
        <w:tabs>
          <w:tab w:val="left" w:pos="2550"/>
        </w:tabs>
        <w:rPr>
          <w:rFonts w:ascii="Tahoma" w:hAnsi="Tahoma" w:cs="Tahoma"/>
          <w:sz w:val="16"/>
        </w:rPr>
      </w:pPr>
    </w:p>
    <w:sectPr w:rsidR="00C54D59" w:rsidSect="008D00BA">
      <w:headerReference w:type="default" r:id="rId14"/>
      <w:footerReference w:type="default" r:id="rId15"/>
      <w:pgSz w:w="11906" w:h="16838"/>
      <w:pgMar w:top="426" w:right="1418" w:bottom="851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DE" w:rsidRDefault="003947DE" w:rsidP="008959F3">
      <w:r>
        <w:separator/>
      </w:r>
    </w:p>
  </w:endnote>
  <w:endnote w:type="continuationSeparator" w:id="0">
    <w:p w:rsidR="003947DE" w:rsidRDefault="003947DE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1D" w:rsidRDefault="001F231D" w:rsidP="00321F29">
    <w:pPr>
      <w:autoSpaceDE w:val="0"/>
      <w:autoSpaceDN w:val="0"/>
      <w:spacing w:line="240" w:lineRule="atLeast"/>
      <w:ind w:left="-567" w:right="-569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A94737" w:rsidRPr="00FB2D35" w:rsidRDefault="008D00BA" w:rsidP="008D00BA">
    <w:pPr>
      <w:pStyle w:val="Peu"/>
      <w:tabs>
        <w:tab w:val="clear" w:pos="8504"/>
      </w:tabs>
      <w:ind w:right="-569"/>
      <w:jc w:val="right"/>
      <w:rPr>
        <w:rFonts w:ascii="Calibri" w:hAnsi="Calibri"/>
        <w:sz w:val="18"/>
        <w:szCs w:val="18"/>
        <w:lang w:val="es-ES"/>
      </w:rPr>
    </w:pPr>
    <w:r>
      <w:rPr>
        <w:lang w:val="es-ES"/>
      </w:rPr>
      <w:t xml:space="preserve">    </w:t>
    </w:r>
    <w:r w:rsidR="00BF7EFB" w:rsidRPr="00FB2D35">
      <w:rPr>
        <w:rFonts w:ascii="Calibri" w:hAnsi="Calibri"/>
        <w:sz w:val="18"/>
        <w:szCs w:val="18"/>
        <w:lang w:val="es-ES"/>
      </w:rPr>
      <w:t>Cat</w:t>
    </w:r>
    <w:r w:rsidR="006B3C39" w:rsidRPr="00FB2D35">
      <w:rPr>
        <w:rFonts w:ascii="Calibri" w:hAnsi="Calibri"/>
        <w:sz w:val="18"/>
        <w:szCs w:val="18"/>
        <w:lang w:val="es-ES"/>
      </w:rPr>
      <w:t>_</w:t>
    </w:r>
    <w:r w:rsidR="00FA1321">
      <w:rPr>
        <w:rFonts w:ascii="Calibri" w:hAnsi="Calibri"/>
        <w:sz w:val="18"/>
        <w:szCs w:val="18"/>
        <w:lang w:val="es-ES"/>
      </w:rPr>
      <w:t>2018_03</w:t>
    </w:r>
    <w:r w:rsidR="006B3C39" w:rsidRPr="00FB2D35">
      <w:rPr>
        <w:rFonts w:ascii="Calibri" w:hAnsi="Calibri"/>
        <w:sz w:val="18"/>
        <w:szCs w:val="18"/>
        <w:lang w:val="es-ES"/>
      </w:rPr>
      <w:t>v</w:t>
    </w:r>
    <w:r w:rsidR="00BF632F">
      <w:rPr>
        <w:rFonts w:ascii="Calibri" w:hAnsi="Calibri"/>
        <w:sz w:val="18"/>
        <w:szCs w:val="18"/>
        <w:lang w:val="es-ES"/>
      </w:rPr>
      <w:t xml:space="preserve">. </w:t>
    </w:r>
    <w:r w:rsidR="00FA1321">
      <w:rPr>
        <w:rFonts w:ascii="Calibri" w:hAnsi="Calibri"/>
        <w:sz w:val="18"/>
        <w:szCs w:val="18"/>
        <w:lang w:val="es-ES"/>
      </w:rPr>
      <w:t>09-07</w:t>
    </w:r>
    <w:r w:rsidR="006B0723">
      <w:rPr>
        <w:rFonts w:ascii="Calibri" w:hAnsi="Calibri"/>
        <w:sz w:val="18"/>
        <w:szCs w:val="18"/>
        <w:lang w:val="es-ES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DE" w:rsidRDefault="003947DE" w:rsidP="008959F3">
      <w:r>
        <w:separator/>
      </w:r>
    </w:p>
  </w:footnote>
  <w:footnote w:type="continuationSeparator" w:id="0">
    <w:p w:rsidR="003947DE" w:rsidRDefault="003947DE" w:rsidP="0089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F3" w:rsidRDefault="008959F3" w:rsidP="00BF7EFB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811E4"/>
    <w:multiLevelType w:val="hybridMultilevel"/>
    <w:tmpl w:val="38BE1F5E"/>
    <w:lvl w:ilvl="0" w:tplc="2B105C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C5060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06F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8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2C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A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8C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01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6C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954CCC"/>
    <w:multiLevelType w:val="hybridMultilevel"/>
    <w:tmpl w:val="E0EE8A3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F2015"/>
    <w:multiLevelType w:val="multilevel"/>
    <w:tmpl w:val="1F6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7061A"/>
    <w:multiLevelType w:val="hybridMultilevel"/>
    <w:tmpl w:val="87DA1CD4"/>
    <w:lvl w:ilvl="0" w:tplc="55AAC568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D19E5252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A96E6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82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36F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6B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8D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C5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d0ChsTsRDoON/TR4K7M3S4MIhjb4QwPdA4FL+cpTwCRy34B9Gp0Gp7/2r6ign8F0AT/YauGt3W7wUeqL6PJQ==" w:salt="4DNuxPoitXuhX8CposteQ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2134F"/>
    <w:rsid w:val="00063EEF"/>
    <w:rsid w:val="00077C54"/>
    <w:rsid w:val="00083A83"/>
    <w:rsid w:val="00084D90"/>
    <w:rsid w:val="000915DB"/>
    <w:rsid w:val="000A47ED"/>
    <w:rsid w:val="000A7E98"/>
    <w:rsid w:val="000B3C2B"/>
    <w:rsid w:val="000D13C6"/>
    <w:rsid w:val="00175C42"/>
    <w:rsid w:val="001829EB"/>
    <w:rsid w:val="00196F46"/>
    <w:rsid w:val="001B0A2A"/>
    <w:rsid w:val="001C2119"/>
    <w:rsid w:val="001C4F6A"/>
    <w:rsid w:val="001D44B0"/>
    <w:rsid w:val="001E2464"/>
    <w:rsid w:val="001F231D"/>
    <w:rsid w:val="001F44FD"/>
    <w:rsid w:val="001F69E6"/>
    <w:rsid w:val="0021201E"/>
    <w:rsid w:val="002172E9"/>
    <w:rsid w:val="002256EF"/>
    <w:rsid w:val="002546AB"/>
    <w:rsid w:val="00263A5A"/>
    <w:rsid w:val="0029078A"/>
    <w:rsid w:val="002A26BE"/>
    <w:rsid w:val="002D019B"/>
    <w:rsid w:val="002F7A96"/>
    <w:rsid w:val="00321F29"/>
    <w:rsid w:val="003379B5"/>
    <w:rsid w:val="00380D4B"/>
    <w:rsid w:val="003947DE"/>
    <w:rsid w:val="003A0870"/>
    <w:rsid w:val="003C7B50"/>
    <w:rsid w:val="0040384C"/>
    <w:rsid w:val="00406133"/>
    <w:rsid w:val="00407CCC"/>
    <w:rsid w:val="00431C52"/>
    <w:rsid w:val="00432B83"/>
    <w:rsid w:val="004505C1"/>
    <w:rsid w:val="00471589"/>
    <w:rsid w:val="00487A31"/>
    <w:rsid w:val="00497D34"/>
    <w:rsid w:val="004C1BAF"/>
    <w:rsid w:val="004E7A68"/>
    <w:rsid w:val="004F43C7"/>
    <w:rsid w:val="00522797"/>
    <w:rsid w:val="005672BF"/>
    <w:rsid w:val="00584CCE"/>
    <w:rsid w:val="00590E3C"/>
    <w:rsid w:val="005B02D3"/>
    <w:rsid w:val="00696F17"/>
    <w:rsid w:val="006B0723"/>
    <w:rsid w:val="006B3C39"/>
    <w:rsid w:val="006B798D"/>
    <w:rsid w:val="006E18CD"/>
    <w:rsid w:val="00722085"/>
    <w:rsid w:val="007501E3"/>
    <w:rsid w:val="00750293"/>
    <w:rsid w:val="007A2719"/>
    <w:rsid w:val="007A7CF5"/>
    <w:rsid w:val="007B3542"/>
    <w:rsid w:val="007E0EE0"/>
    <w:rsid w:val="007F45FB"/>
    <w:rsid w:val="00806232"/>
    <w:rsid w:val="008118CC"/>
    <w:rsid w:val="00834F52"/>
    <w:rsid w:val="00840705"/>
    <w:rsid w:val="00885A04"/>
    <w:rsid w:val="008959F3"/>
    <w:rsid w:val="008D00BA"/>
    <w:rsid w:val="008E47A4"/>
    <w:rsid w:val="00904063"/>
    <w:rsid w:val="009225D5"/>
    <w:rsid w:val="0094262E"/>
    <w:rsid w:val="00963B65"/>
    <w:rsid w:val="009758B4"/>
    <w:rsid w:val="00982436"/>
    <w:rsid w:val="009B7109"/>
    <w:rsid w:val="00A03A11"/>
    <w:rsid w:val="00A13ED9"/>
    <w:rsid w:val="00A423EF"/>
    <w:rsid w:val="00A57C5B"/>
    <w:rsid w:val="00A6685C"/>
    <w:rsid w:val="00A84231"/>
    <w:rsid w:val="00A94737"/>
    <w:rsid w:val="00A96729"/>
    <w:rsid w:val="00AA4184"/>
    <w:rsid w:val="00B116F4"/>
    <w:rsid w:val="00B178B1"/>
    <w:rsid w:val="00B6709C"/>
    <w:rsid w:val="00B879A3"/>
    <w:rsid w:val="00BA50D2"/>
    <w:rsid w:val="00BD7BC6"/>
    <w:rsid w:val="00BE289E"/>
    <w:rsid w:val="00BF632F"/>
    <w:rsid w:val="00BF7EFB"/>
    <w:rsid w:val="00C261D9"/>
    <w:rsid w:val="00C363F9"/>
    <w:rsid w:val="00C54D59"/>
    <w:rsid w:val="00C67C5D"/>
    <w:rsid w:val="00C70B8A"/>
    <w:rsid w:val="00CA7B4D"/>
    <w:rsid w:val="00CB3D09"/>
    <w:rsid w:val="00CB763F"/>
    <w:rsid w:val="00CE17C9"/>
    <w:rsid w:val="00CE2700"/>
    <w:rsid w:val="00CF3416"/>
    <w:rsid w:val="00CF4E00"/>
    <w:rsid w:val="00D211AE"/>
    <w:rsid w:val="00D22CE6"/>
    <w:rsid w:val="00D3113D"/>
    <w:rsid w:val="00D55E19"/>
    <w:rsid w:val="00D643D7"/>
    <w:rsid w:val="00D84F07"/>
    <w:rsid w:val="00DA0026"/>
    <w:rsid w:val="00DA2F62"/>
    <w:rsid w:val="00DB5A3A"/>
    <w:rsid w:val="00E070B3"/>
    <w:rsid w:val="00E14B88"/>
    <w:rsid w:val="00E30D0C"/>
    <w:rsid w:val="00E4341E"/>
    <w:rsid w:val="00E442AB"/>
    <w:rsid w:val="00E679B6"/>
    <w:rsid w:val="00E91465"/>
    <w:rsid w:val="00EC7E71"/>
    <w:rsid w:val="00ED5D14"/>
    <w:rsid w:val="00EE46C6"/>
    <w:rsid w:val="00F12B62"/>
    <w:rsid w:val="00F87A1E"/>
    <w:rsid w:val="00FA1321"/>
    <w:rsid w:val="00FA76C4"/>
    <w:rsid w:val="00FB0155"/>
    <w:rsid w:val="00FB2D35"/>
    <w:rsid w:val="00FC170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7B1ED25-E2AF-4146-B09E-52081FE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iPriority w:val="99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67C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styleId="mfasi">
    <w:name w:val="Emphasis"/>
    <w:uiPriority w:val="20"/>
    <w:qFormat/>
    <w:rsid w:val="00D55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89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9AA00-4151-457C-BE7E-322B6ADDE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0A84F-EECA-4634-A393-264D9DD4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03865-46FA-4795-BAC6-33CD13C210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E7B9C0-1D01-4D6A-A80C-94FB209E5B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03326-6AB2-4D60-A256-928E76A61FF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0d08c9f-0771-4974-bb3d-b11991785953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4568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rcabrera</dc:creator>
  <cp:keywords/>
  <cp:lastModifiedBy>Esther Rovira Tarrasón</cp:lastModifiedBy>
  <cp:revision>3</cp:revision>
  <cp:lastPrinted>2018-07-09T14:26:00Z</cp:lastPrinted>
  <dcterms:created xsi:type="dcterms:W3CDTF">2018-07-09T14:26:00Z</dcterms:created>
  <dcterms:modified xsi:type="dcterms:W3CDTF">2018-07-09T14:27:00Z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F62UASW6MD7H-90-1096</vt:lpwstr>
  </property>
  <property fmtid="{D5CDD505-2E9C-101B-9397-08002B2CF9AE}" pid="3" name="_dlc_DocIdItemGuid">
    <vt:lpwstr>58675355-ac11-4eb2-9ee0-3f95273470ee</vt:lpwstr>
  </property>
  <property fmtid="{D5CDD505-2E9C-101B-9397-08002B2CF9AE}" pid="4" name="_dlc_DocIdUrl">
    <vt:lpwstr>http://intranet.tecnocampus.cat/PIE/_layouts/15/DocIdRedir.aspx?ID=F62UASW6MD7H-90-1096, F62UASW6MD7H-90-1096</vt:lpwstr>
  </property>
</Properties>
</file>