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D2F" w:rsidRDefault="008550E5" w:rsidP="00052773">
      <w:pPr>
        <w:pStyle w:val="Textoindependiente"/>
        <w:spacing w:line="360" w:lineRule="auto"/>
        <w:jc w:val="center"/>
        <w:rPr>
          <w:rFonts w:ascii="Verdana" w:hAnsi="Verdana"/>
          <w:b/>
          <w:sz w:val="27"/>
          <w:szCs w:val="27"/>
          <w:lang w:val="ca-ES"/>
        </w:rPr>
      </w:pPr>
      <w:r w:rsidRPr="0047742E">
        <w:rPr>
          <w:rFonts w:ascii="Verdana" w:hAnsi="Verdana"/>
          <w:b/>
          <w:sz w:val="27"/>
          <w:szCs w:val="27"/>
          <w:lang w:val="ca-ES"/>
        </w:rPr>
        <w:t>El TecnoCampus mostra l’oferta de graus, postgraus i màsters en el Saló de l’Ensenyament</w:t>
      </w:r>
    </w:p>
    <w:p w:rsidR="00225D2F" w:rsidRPr="00225D2F" w:rsidRDefault="00225D2F" w:rsidP="00225D2F">
      <w:pPr>
        <w:spacing w:line="360" w:lineRule="auto"/>
        <w:jc w:val="both"/>
        <w:rPr>
          <w:rFonts w:ascii="Arial" w:hAnsi="Arial" w:cs="Arial"/>
          <w:i/>
          <w:szCs w:val="28"/>
          <w:lang w:val="ca-ES"/>
        </w:rPr>
      </w:pPr>
      <w:r w:rsidRPr="00225D2F">
        <w:rPr>
          <w:rFonts w:ascii="Arial" w:hAnsi="Arial" w:cs="Arial"/>
          <w:i/>
          <w:szCs w:val="28"/>
          <w:lang w:val="ca-ES"/>
        </w:rPr>
        <w:t>El 22 d’</w:t>
      </w:r>
      <w:r w:rsidRPr="00225D2F">
        <w:rPr>
          <w:rFonts w:ascii="Arial" w:hAnsi="Arial" w:cs="Arial"/>
          <w:i/>
          <w:szCs w:val="28"/>
          <w:lang w:val="ca-ES"/>
        </w:rPr>
        <w:t>abril es farà la</w:t>
      </w:r>
      <w:r w:rsidRPr="00225D2F">
        <w:rPr>
          <w:rFonts w:ascii="Arial" w:hAnsi="Arial" w:cs="Arial"/>
          <w:i/>
          <w:szCs w:val="28"/>
          <w:lang w:val="ca-ES"/>
        </w:rPr>
        <w:t xml:space="preserve"> Jornada de Portes Obertes per a f</w:t>
      </w:r>
      <w:r w:rsidRPr="00225D2F">
        <w:rPr>
          <w:rFonts w:ascii="Arial" w:hAnsi="Arial" w:cs="Arial"/>
          <w:i/>
          <w:szCs w:val="28"/>
          <w:lang w:val="ca-ES"/>
        </w:rPr>
        <w:t>uturs estudiants</w:t>
      </w:r>
    </w:p>
    <w:p w:rsidR="00052773" w:rsidRPr="0047742E" w:rsidRDefault="008550E5" w:rsidP="00052773">
      <w:pPr>
        <w:pStyle w:val="Textoindependiente"/>
        <w:spacing w:line="360" w:lineRule="auto"/>
        <w:jc w:val="center"/>
        <w:rPr>
          <w:rFonts w:ascii="Verdana" w:hAnsi="Verdana"/>
          <w:b/>
          <w:sz w:val="27"/>
          <w:szCs w:val="27"/>
          <w:lang w:val="ca-ES"/>
        </w:rPr>
      </w:pPr>
      <w:r w:rsidRPr="0047742E">
        <w:rPr>
          <w:rFonts w:ascii="Verdana" w:hAnsi="Verdana"/>
          <w:b/>
          <w:sz w:val="27"/>
          <w:szCs w:val="27"/>
          <w:lang w:val="ca-ES"/>
        </w:rPr>
        <w:t xml:space="preserve"> </w:t>
      </w:r>
    </w:p>
    <w:p w:rsidR="00DE51CE" w:rsidRDefault="008550E5" w:rsidP="00052773">
      <w:pPr>
        <w:spacing w:line="36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Del 22 al 26 de març, </w:t>
      </w:r>
      <w:r w:rsidR="0047742E">
        <w:rPr>
          <w:rFonts w:ascii="Arial" w:hAnsi="Arial" w:cs="Arial"/>
          <w:lang w:val="ca-ES"/>
        </w:rPr>
        <w:t>el TecnoCampus participa amb un estand propi al Saló de l’Ensenyament que se celebra al recinte firal de Montjuïc, a Fira de Barcelona. L’oferta acadèmica de graus universitaris per al curs 2016-2017 es manté com la del curs actual, una vegada dut a terme el procés de creixement que, en els darrers cinc anys, ha permès</w:t>
      </w:r>
      <w:r w:rsidR="00604E57">
        <w:rPr>
          <w:rFonts w:ascii="Arial" w:hAnsi="Arial" w:cs="Arial"/>
          <w:lang w:val="ca-ES"/>
        </w:rPr>
        <w:t xml:space="preserve"> </w:t>
      </w:r>
      <w:r w:rsidR="0047742E">
        <w:rPr>
          <w:rFonts w:ascii="Arial" w:hAnsi="Arial" w:cs="Arial"/>
          <w:lang w:val="ca-ES"/>
        </w:rPr>
        <w:t xml:space="preserve">al TecnoCampus duplicar la xifra d’estudiants, fins als 3.159 actuals. </w:t>
      </w:r>
      <w:proofErr w:type="spellStart"/>
      <w:r w:rsidR="0047742E">
        <w:rPr>
          <w:rFonts w:ascii="Arial" w:hAnsi="Arial" w:cs="Arial"/>
          <w:lang w:val="ca-ES"/>
        </w:rPr>
        <w:t>S’oferten</w:t>
      </w:r>
      <w:proofErr w:type="spellEnd"/>
      <w:r w:rsidR="0047742E">
        <w:rPr>
          <w:rFonts w:ascii="Arial" w:hAnsi="Arial" w:cs="Arial"/>
          <w:lang w:val="ca-ES"/>
        </w:rPr>
        <w:t xml:space="preserve"> un total de 12 titulacions de grau i </w:t>
      </w:r>
      <w:r w:rsidR="00604E57">
        <w:rPr>
          <w:rFonts w:ascii="Arial" w:hAnsi="Arial" w:cs="Arial"/>
          <w:lang w:val="ca-ES"/>
        </w:rPr>
        <w:t xml:space="preserve">quatre </w:t>
      </w:r>
      <w:r w:rsidR="0047742E">
        <w:rPr>
          <w:rFonts w:ascii="Arial" w:hAnsi="Arial" w:cs="Arial"/>
          <w:lang w:val="ca-ES"/>
        </w:rPr>
        <w:t xml:space="preserve">dobles titulacions de grau </w:t>
      </w:r>
      <w:r w:rsidR="00DE51CE">
        <w:rPr>
          <w:rFonts w:ascii="Arial" w:hAnsi="Arial" w:cs="Arial"/>
          <w:lang w:val="ca-ES"/>
        </w:rPr>
        <w:t>dels àmbits de la tecnologia, l’empresa i la salut.</w:t>
      </w:r>
      <w:r w:rsidR="00225D2F">
        <w:rPr>
          <w:rFonts w:ascii="Arial" w:hAnsi="Arial" w:cs="Arial"/>
          <w:lang w:val="ca-ES"/>
        </w:rPr>
        <w:t xml:space="preserve"> El 22 d’abril és la data triada per celebr</w:t>
      </w:r>
      <w:bookmarkStart w:id="0" w:name="_GoBack"/>
      <w:bookmarkEnd w:id="0"/>
      <w:r w:rsidR="00225D2F">
        <w:rPr>
          <w:rFonts w:ascii="Arial" w:hAnsi="Arial" w:cs="Arial"/>
          <w:lang w:val="ca-ES"/>
        </w:rPr>
        <w:t>ar enguany la Jornada de Portes Obertes per a futurs estudiants.</w:t>
      </w:r>
    </w:p>
    <w:p w:rsidR="00500833" w:rsidRDefault="00DE51CE" w:rsidP="00DE51CE">
      <w:pPr>
        <w:tabs>
          <w:tab w:val="left" w:pos="5550"/>
        </w:tabs>
        <w:spacing w:line="36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Un total de 64 estudiants del TecnoCampus seran els encarregats d’informar</w:t>
      </w:r>
      <w:r w:rsidR="00604E57">
        <w:rPr>
          <w:rFonts w:ascii="Arial" w:hAnsi="Arial" w:cs="Arial"/>
          <w:lang w:val="ca-ES"/>
        </w:rPr>
        <w:t xml:space="preserve"> i resoldre dubtes de</w:t>
      </w:r>
      <w:r>
        <w:rPr>
          <w:rFonts w:ascii="Arial" w:hAnsi="Arial" w:cs="Arial"/>
          <w:lang w:val="ca-ES"/>
        </w:rPr>
        <w:t xml:space="preserve">ls alumnes de batxillerat i cicles formatius que volen accedir als graus del TecnoCampus. </w:t>
      </w:r>
      <w:r w:rsidRPr="00DE51CE">
        <w:rPr>
          <w:rFonts w:ascii="Arial" w:hAnsi="Arial" w:cs="Arial"/>
          <w:lang w:val="ca-ES"/>
        </w:rPr>
        <w:t>L'oferta acadèmica del TecnoCampus</w:t>
      </w:r>
      <w:r>
        <w:rPr>
          <w:rFonts w:ascii="Arial" w:hAnsi="Arial" w:cs="Arial"/>
          <w:lang w:val="ca-ES"/>
        </w:rPr>
        <w:t xml:space="preserve"> </w:t>
      </w:r>
      <w:r w:rsidRPr="00DE51CE">
        <w:rPr>
          <w:rFonts w:ascii="Arial" w:hAnsi="Arial" w:cs="Arial"/>
          <w:lang w:val="ca-ES"/>
        </w:rPr>
        <w:t>s'estructura en tres centres universitaris, adscrits</w:t>
      </w:r>
      <w:r w:rsidR="00604E57">
        <w:rPr>
          <w:rFonts w:ascii="Arial" w:hAnsi="Arial" w:cs="Arial"/>
          <w:lang w:val="ca-ES"/>
        </w:rPr>
        <w:t xml:space="preserve"> </w:t>
      </w:r>
      <w:r w:rsidRPr="00DE51CE">
        <w:rPr>
          <w:rFonts w:ascii="Arial" w:hAnsi="Arial" w:cs="Arial"/>
          <w:lang w:val="ca-ES"/>
        </w:rPr>
        <w:t>a la Universitat Pompeu Fabra (UPF). La UPF és la</w:t>
      </w:r>
      <w:r>
        <w:rPr>
          <w:rFonts w:ascii="Arial" w:hAnsi="Arial" w:cs="Arial"/>
          <w:lang w:val="ca-ES"/>
        </w:rPr>
        <w:t xml:space="preserve"> </w:t>
      </w:r>
      <w:r w:rsidRPr="00DE51CE">
        <w:rPr>
          <w:rFonts w:ascii="Arial" w:hAnsi="Arial" w:cs="Arial"/>
          <w:lang w:val="ca-ES"/>
        </w:rPr>
        <w:t>12a millor universitat europea, segons el rànquing</w:t>
      </w:r>
      <w:r>
        <w:rPr>
          <w:rFonts w:ascii="Arial" w:hAnsi="Arial" w:cs="Arial"/>
          <w:lang w:val="ca-ES"/>
        </w:rPr>
        <w:t xml:space="preserve"> </w:t>
      </w:r>
      <w:r w:rsidRPr="00DE51CE">
        <w:rPr>
          <w:rFonts w:ascii="Arial" w:hAnsi="Arial" w:cs="Arial"/>
          <w:lang w:val="ca-ES"/>
        </w:rPr>
        <w:t>U-</w:t>
      </w:r>
      <w:proofErr w:type="spellStart"/>
      <w:r w:rsidRPr="00DE51CE">
        <w:rPr>
          <w:rFonts w:ascii="Arial" w:hAnsi="Arial" w:cs="Arial"/>
          <w:lang w:val="ca-ES"/>
        </w:rPr>
        <w:t>Multirank</w:t>
      </w:r>
      <w:proofErr w:type="spellEnd"/>
      <w:r w:rsidRPr="00DE51CE">
        <w:rPr>
          <w:rFonts w:ascii="Arial" w:hAnsi="Arial" w:cs="Arial"/>
          <w:lang w:val="ca-ES"/>
        </w:rPr>
        <w:t xml:space="preserve"> 2016.</w:t>
      </w:r>
    </w:p>
    <w:p w:rsidR="002C6574" w:rsidRDefault="002C6574" w:rsidP="00DE51CE">
      <w:pPr>
        <w:tabs>
          <w:tab w:val="left" w:pos="5550"/>
        </w:tabs>
        <w:spacing w:line="36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El TecnoCampus ofereix com a factor diferencial una aposta decidida pel foment de l’emprenedoria i per la professionalització. El fet que el campus universitari estigui integrat amb un parc tecnològic on s’ubiquen 120 empreses facilita tant la inserció laboral dels estudiants com el suport a aquells que durant els estudis volen posar</w:t>
      </w:r>
      <w:r w:rsidR="00604E57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 xml:space="preserve">en marxa un projecte de negoci. La xarxa d’empreses del parc es completa amb més </w:t>
      </w:r>
      <w:r>
        <w:rPr>
          <w:rFonts w:ascii="Arial" w:hAnsi="Arial" w:cs="Arial"/>
          <w:lang w:val="ca-ES"/>
        </w:rPr>
        <w:lastRenderedPageBreak/>
        <w:t>de 700 convenis amb empreses de fora de parc on els estudiants poden fer pràctiques i, eventualment, entrar-hi a treballar.</w:t>
      </w:r>
    </w:p>
    <w:p w:rsidR="002C6574" w:rsidRDefault="002C6574" w:rsidP="00DE51CE">
      <w:pPr>
        <w:tabs>
          <w:tab w:val="left" w:pos="5550"/>
        </w:tabs>
        <w:spacing w:line="36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En els darrers anys, la internacionalització ha estat una altra aposta del TecnoCampus. S’han incrementat significativament els acords amb universitats estrangeres on els estudiants poden fer e</w:t>
      </w:r>
      <w:r w:rsidR="0038730C">
        <w:rPr>
          <w:rFonts w:ascii="Arial" w:hAnsi="Arial" w:cs="Arial"/>
          <w:lang w:val="ca-ES"/>
        </w:rPr>
        <w:t xml:space="preserve">stades durant la seva formació. Concretament, </w:t>
      </w:r>
      <w:r w:rsidR="00604E57">
        <w:rPr>
          <w:rFonts w:ascii="Arial" w:hAnsi="Arial" w:cs="Arial"/>
          <w:lang w:val="ca-ES"/>
        </w:rPr>
        <w:t>actualment el TecnoCampus té firmats</w:t>
      </w:r>
      <w:r w:rsidR="0038730C">
        <w:rPr>
          <w:rFonts w:ascii="Arial" w:hAnsi="Arial" w:cs="Arial"/>
          <w:lang w:val="ca-ES"/>
        </w:rPr>
        <w:t xml:space="preserve"> 105 convenis amb universitats de 34 països.</w:t>
      </w:r>
    </w:p>
    <w:p w:rsidR="002C6574" w:rsidRPr="0038730C" w:rsidRDefault="00DE51CE" w:rsidP="002C6574">
      <w:pPr>
        <w:spacing w:line="360" w:lineRule="auto"/>
        <w:rPr>
          <w:rFonts w:ascii="Arial" w:hAnsi="Arial" w:cs="Arial"/>
          <w:lang w:val="ca-ES"/>
        </w:rPr>
      </w:pPr>
      <w:r w:rsidRPr="002C6574">
        <w:rPr>
          <w:rFonts w:ascii="Arial" w:hAnsi="Arial" w:cs="Arial"/>
          <w:i/>
          <w:lang w:val="ca-ES"/>
        </w:rPr>
        <w:t>Creixement en postgraus</w:t>
      </w:r>
      <w:r w:rsidR="0038730C">
        <w:rPr>
          <w:rFonts w:ascii="Arial" w:hAnsi="Arial" w:cs="Arial"/>
          <w:i/>
          <w:lang w:val="ca-ES"/>
        </w:rPr>
        <w:br/>
      </w:r>
      <w:r w:rsidR="0038730C">
        <w:rPr>
          <w:rFonts w:ascii="Arial" w:hAnsi="Arial" w:cs="Arial"/>
          <w:lang w:val="ca-ES"/>
        </w:rPr>
        <w:t>Si en l’àmbit dels graus s’aposta per la consolidació, en l’àmbit dels postgraus hi ha un creixement significatiu, amb un total de 15 titulacions de postgrau i màster. Entre les novetats, destaquen un màster en indústria 4.0, un postgrau en “</w:t>
      </w:r>
      <w:proofErr w:type="spellStart"/>
      <w:r w:rsidR="0038730C">
        <w:rPr>
          <w:rFonts w:ascii="Arial" w:hAnsi="Arial" w:cs="Arial"/>
          <w:lang w:val="ca-ES"/>
        </w:rPr>
        <w:t>big</w:t>
      </w:r>
      <w:proofErr w:type="spellEnd"/>
      <w:r w:rsidR="0038730C">
        <w:rPr>
          <w:rFonts w:ascii="Arial" w:hAnsi="Arial" w:cs="Arial"/>
          <w:lang w:val="ca-ES"/>
        </w:rPr>
        <w:t xml:space="preserve"> data” aplicat a l’</w:t>
      </w:r>
      <w:r w:rsidR="00604E57">
        <w:rPr>
          <w:rFonts w:ascii="Arial" w:hAnsi="Arial" w:cs="Arial"/>
          <w:lang w:val="ca-ES"/>
        </w:rPr>
        <w:t>empresa i</w:t>
      </w:r>
      <w:r w:rsidR="0038730C">
        <w:rPr>
          <w:rFonts w:ascii="Arial" w:hAnsi="Arial" w:cs="Arial"/>
          <w:lang w:val="ca-ES"/>
        </w:rPr>
        <w:t xml:space="preserve"> el postgrau en e</w:t>
      </w:r>
      <w:r w:rsidR="0038730C" w:rsidRPr="0038730C">
        <w:rPr>
          <w:rFonts w:ascii="Arial" w:hAnsi="Arial" w:cs="Arial"/>
          <w:lang w:val="ca-ES"/>
        </w:rPr>
        <w:t xml:space="preserve">ntrenament </w:t>
      </w:r>
      <w:r w:rsidR="0038730C">
        <w:rPr>
          <w:rFonts w:ascii="Arial" w:hAnsi="Arial" w:cs="Arial"/>
          <w:lang w:val="ca-ES"/>
        </w:rPr>
        <w:t>p</w:t>
      </w:r>
      <w:r w:rsidR="0038730C" w:rsidRPr="0038730C">
        <w:rPr>
          <w:rFonts w:ascii="Arial" w:hAnsi="Arial" w:cs="Arial"/>
          <w:lang w:val="ca-ES"/>
        </w:rPr>
        <w:t xml:space="preserve">ersonal </w:t>
      </w:r>
      <w:r w:rsidR="0038730C">
        <w:rPr>
          <w:rFonts w:ascii="Arial" w:hAnsi="Arial" w:cs="Arial"/>
          <w:lang w:val="ca-ES"/>
        </w:rPr>
        <w:t>i</w:t>
      </w:r>
      <w:r w:rsidR="0038730C" w:rsidRPr="0038730C">
        <w:rPr>
          <w:rFonts w:ascii="Arial" w:hAnsi="Arial" w:cs="Arial"/>
          <w:lang w:val="ca-ES"/>
        </w:rPr>
        <w:t xml:space="preserve"> </w:t>
      </w:r>
      <w:r w:rsidR="0038730C">
        <w:rPr>
          <w:rFonts w:ascii="Arial" w:hAnsi="Arial" w:cs="Arial"/>
          <w:lang w:val="ca-ES"/>
        </w:rPr>
        <w:t>r</w:t>
      </w:r>
      <w:r w:rsidR="0038730C" w:rsidRPr="0038730C">
        <w:rPr>
          <w:rFonts w:ascii="Arial" w:hAnsi="Arial" w:cs="Arial"/>
          <w:lang w:val="ca-ES"/>
        </w:rPr>
        <w:t xml:space="preserve">eadaptació </w:t>
      </w:r>
      <w:r w:rsidR="0038730C">
        <w:rPr>
          <w:rFonts w:ascii="Arial" w:hAnsi="Arial" w:cs="Arial"/>
          <w:lang w:val="ca-ES"/>
        </w:rPr>
        <w:t>fisicoesportiva.</w:t>
      </w:r>
    </w:p>
    <w:p w:rsidR="0038730C" w:rsidRDefault="0038730C" w:rsidP="00C357B4">
      <w:pPr>
        <w:rPr>
          <w:rFonts w:ascii="Arial" w:eastAsia="Times New Roman" w:hAnsi="Arial" w:cs="Arial"/>
          <w:u w:val="single"/>
          <w:lang w:val="ca-ES" w:eastAsia="es-ES"/>
        </w:rPr>
      </w:pPr>
    </w:p>
    <w:p w:rsidR="00611F7F" w:rsidRPr="00A85794" w:rsidRDefault="00B23CC2" w:rsidP="00C357B4">
      <w:pPr>
        <w:rPr>
          <w:rFonts w:ascii="Arial" w:eastAsia="Times New Roman" w:hAnsi="Arial" w:cs="Arial"/>
          <w:lang w:val="ca-ES" w:eastAsia="es-ES"/>
        </w:rPr>
      </w:pPr>
      <w:r w:rsidRPr="00A85794">
        <w:rPr>
          <w:rFonts w:ascii="Arial" w:eastAsia="Times New Roman" w:hAnsi="Arial" w:cs="Arial"/>
          <w:u w:val="single"/>
          <w:lang w:val="ca-ES" w:eastAsia="es-ES"/>
        </w:rPr>
        <w:t>M</w:t>
      </w:r>
      <w:r w:rsidR="00C357B4" w:rsidRPr="00A85794">
        <w:rPr>
          <w:rFonts w:ascii="Arial" w:eastAsia="Times New Roman" w:hAnsi="Arial" w:cs="Arial"/>
          <w:u w:val="single"/>
          <w:lang w:val="ca-ES" w:eastAsia="es-ES"/>
        </w:rPr>
        <w:t>és informació</w:t>
      </w:r>
      <w:r w:rsidR="00C357B4" w:rsidRPr="00A85794">
        <w:rPr>
          <w:rFonts w:ascii="Arial" w:eastAsia="Times New Roman" w:hAnsi="Arial" w:cs="Arial"/>
          <w:lang w:val="ca-ES" w:eastAsia="es-ES"/>
        </w:rPr>
        <w:t>:</w:t>
      </w:r>
      <w:r w:rsidR="00C357B4" w:rsidRPr="00A85794">
        <w:rPr>
          <w:rFonts w:ascii="Arial" w:eastAsia="Times New Roman" w:hAnsi="Arial" w:cs="Arial"/>
          <w:lang w:val="ca-ES" w:eastAsia="es-ES"/>
        </w:rPr>
        <w:br/>
        <w:t xml:space="preserve">Oriol Ribet </w:t>
      </w:r>
      <w:r w:rsidR="00C357B4" w:rsidRPr="00A85794">
        <w:rPr>
          <w:rFonts w:ascii="Arial" w:eastAsia="Times New Roman" w:hAnsi="Arial" w:cs="Arial"/>
          <w:lang w:val="ca-ES" w:eastAsia="es-ES"/>
        </w:rPr>
        <w:br/>
      </w:r>
      <w:proofErr w:type="spellStart"/>
      <w:r w:rsidR="00C357B4" w:rsidRPr="00A85794">
        <w:rPr>
          <w:rFonts w:ascii="Arial" w:eastAsia="Times New Roman" w:hAnsi="Arial" w:cs="Arial"/>
          <w:lang w:val="ca-ES" w:eastAsia="es-ES"/>
        </w:rPr>
        <w:t>Telf</w:t>
      </w:r>
      <w:proofErr w:type="spellEnd"/>
      <w:r w:rsidR="00C357B4" w:rsidRPr="00A85794">
        <w:rPr>
          <w:rFonts w:ascii="Arial" w:eastAsia="Times New Roman" w:hAnsi="Arial" w:cs="Arial"/>
          <w:lang w:val="ca-ES" w:eastAsia="es-ES"/>
        </w:rPr>
        <w:t xml:space="preserve">. 93 741 49 60 / 678 794 288 </w:t>
      </w:r>
      <w:r w:rsidR="00C357B4" w:rsidRPr="00A85794">
        <w:rPr>
          <w:rFonts w:ascii="Arial" w:eastAsia="Times New Roman" w:hAnsi="Arial" w:cs="Arial"/>
          <w:lang w:val="ca-ES" w:eastAsia="es-ES"/>
        </w:rPr>
        <w:br/>
      </w:r>
      <w:hyperlink r:id="rId8" w:history="1">
        <w:r w:rsidR="00C357B4" w:rsidRPr="00A85794">
          <w:rPr>
            <w:rStyle w:val="Hipervnculo"/>
            <w:rFonts w:ascii="Arial" w:eastAsia="Times New Roman" w:hAnsi="Arial" w:cs="Arial"/>
            <w:lang w:val="ca-ES" w:eastAsia="es-ES"/>
          </w:rPr>
          <w:t>www.tecnocampus.cat</w:t>
        </w:r>
      </w:hyperlink>
    </w:p>
    <w:sectPr w:rsidR="00611F7F" w:rsidRPr="00A85794" w:rsidSect="00FA727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4080" w:right="1701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E11" w:rsidRDefault="00DB0E11" w:rsidP="00BE5914">
      <w:pPr>
        <w:spacing w:after="0"/>
      </w:pPr>
      <w:r>
        <w:separator/>
      </w:r>
    </w:p>
  </w:endnote>
  <w:endnote w:type="continuationSeparator" w:id="0">
    <w:p w:rsidR="00DB0E11" w:rsidRDefault="00DB0E11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6C" w:rsidRPr="004C183C" w:rsidRDefault="00D75214">
    <w:pPr>
      <w:pStyle w:val="Piedepgina"/>
      <w:rPr>
        <w:lang w:val="es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-252730</wp:posOffset>
              </wp:positionV>
              <wp:extent cx="2200910" cy="521970"/>
              <wp:effectExtent l="0" t="0" r="0" b="1143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654D33" w:rsidRDefault="00225D2F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A316C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9pt;width:173.3pt;height:41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" filled="f" stroked="f">
              <v:textbox inset="0,4mm,10mm,0">
                <w:txbxContent>
                  <w:p w:rsidR="00FA316C" w:rsidRPr="00654D33" w:rsidRDefault="00287BAE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A316C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6C" w:rsidRDefault="00D75214">
    <w:pPr>
      <w:pStyle w:val="Piedepgin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-246380</wp:posOffset>
              </wp:positionV>
              <wp:extent cx="2200910" cy="521970"/>
              <wp:effectExtent l="0" t="0" r="0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654D33" w:rsidRDefault="00225D2F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A316C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4pt;width:173.3pt;height:41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" filled="f" stroked="f">
              <v:textbox inset="0,4mm,10mm,0">
                <w:txbxContent>
                  <w:p w:rsidR="00FA316C" w:rsidRPr="00654D33" w:rsidRDefault="00287BAE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A316C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E11" w:rsidRDefault="00DB0E11" w:rsidP="00BE5914">
      <w:pPr>
        <w:spacing w:after="0"/>
      </w:pPr>
      <w:r>
        <w:separator/>
      </w:r>
    </w:p>
  </w:footnote>
  <w:footnote w:type="continuationSeparator" w:id="0">
    <w:p w:rsidR="00DB0E11" w:rsidRDefault="00DB0E11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6C" w:rsidRDefault="00D75214">
    <w:pPr>
      <w:pStyle w:val="Encabezado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margin">
                <wp:posOffset>2133600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F952F4" w:rsidRDefault="00FA316C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 w:rsidR="00D30ED2">
                            <w:t>26</w:t>
                          </w:r>
                          <w:r w:rsidR="00604E57">
                            <w:t>8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8pt;margin-top:96pt;width:255.1pt;height:28.3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" filled="f" stroked="f">
              <v:textbox inset="0,.8mm,0,0">
                <w:txbxContent>
                  <w:p w:rsidR="00FA316C" w:rsidRPr="00F952F4" w:rsidRDefault="00FA316C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D30ED2">
                      <w:t>26</w:t>
                    </w:r>
                    <w:r w:rsidR="00604E57">
                      <w:t>8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FA316C">
      <w:rPr>
        <w:noProof/>
        <w:lang w:val="ca-ES" w:eastAsia="ca-ES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188" cy="9756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7780" b="190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F952F4" w:rsidRDefault="00FA316C" w:rsidP="00FA727F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74.25pt;margin-top:74.65pt;width:255.1pt;height:28.3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/AxvckQCAABA&#10;BAAADgAAAAAAAAAAAAAAAAAuAgAAZHJzL2Uyb0RvYy54bWxQSwECLQAUAAYACAAAACEAcVjlNN4A&#10;AAALAQAADwAAAAAAAAAAAAAAAACeBAAAZHJzL2Rvd25yZXYueG1sUEsFBgAAAAAEAAQA8wAAAKkF&#10;AAAAAA==&#10;" filled="f" stroked="f">
              <v:textbox inset="0,.8mm,0,0">
                <w:txbxContent>
                  <w:p w:rsidR="00FA316C" w:rsidRPr="00F952F4" w:rsidRDefault="00FA316C" w:rsidP="00FA727F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6C" w:rsidRDefault="00D75214">
    <w:pPr>
      <w:pStyle w:val="Encabezado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margin">
                <wp:posOffset>2057400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F952F4" w:rsidRDefault="00FA316C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 w:rsidR="00D30ED2">
                            <w:t>26</w:t>
                          </w:r>
                          <w:r w:rsidR="008550E5">
                            <w:t>8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62pt;margin-top:96pt;width:255.1pt;height:28.3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" filled="f" stroked="f">
              <v:textbox inset="0,.8mm,0,0">
                <w:txbxContent>
                  <w:p w:rsidR="00FA316C" w:rsidRPr="00F952F4" w:rsidRDefault="00FA316C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D30ED2">
                      <w:t>26</w:t>
                    </w:r>
                    <w:r w:rsidR="008550E5">
                      <w:t>8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FA316C">
      <w:rPr>
        <w:noProof/>
        <w:lang w:val="ca-ES" w:eastAsia="ca-ES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6985</wp:posOffset>
          </wp:positionV>
          <wp:extent cx="6481188" cy="97560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10160" b="165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0D7835" w:rsidRDefault="00FA316C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0;margin-top:161.6pt;width:425.2pt;height:22.7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C2gziS/gAAAOEBAAATAAAAAAAAAAAA&#10;AAAAAAAAAABbQ29udGVudF9UeXBlc10ueG1sUEsBAi0AFAAGAAgAAAAhADj9If/WAAAAlAEAAAsA&#10;AAAAAAAAAAAAAAAALwEAAF9yZWxzLy5yZWxzUEsBAi0AFAAGAAgAAAAhANrVuQs/AgAAPAQAAA4A&#10;AAAAAAAAAAAAAAAALgIAAGRycy9lMm9Eb2MueG1sUEsBAi0AFAAGAAgAAAAhAFftXX3eAAAACAEA&#10;AA8AAAAAAAAAAAAAAAAAmQQAAGRycy9kb3ducmV2LnhtbFBLBQYAAAAABAAEAPMAAACkBQAAAAA=&#10;" filled="f" stroked="f">
              <v:textbox inset="0,0,0,0">
                <w:txbxContent>
                  <w:p w:rsidR="00FA316C" w:rsidRPr="000D7835" w:rsidRDefault="00FA316C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9"/>
    <w:rsid w:val="0000180A"/>
    <w:rsid w:val="00001A11"/>
    <w:rsid w:val="00013562"/>
    <w:rsid w:val="0003150D"/>
    <w:rsid w:val="00032E55"/>
    <w:rsid w:val="000356EB"/>
    <w:rsid w:val="00040496"/>
    <w:rsid w:val="00044663"/>
    <w:rsid w:val="000478AF"/>
    <w:rsid w:val="000512E3"/>
    <w:rsid w:val="00052773"/>
    <w:rsid w:val="00057D78"/>
    <w:rsid w:val="00063FA1"/>
    <w:rsid w:val="000702D3"/>
    <w:rsid w:val="000748D3"/>
    <w:rsid w:val="00076105"/>
    <w:rsid w:val="00076108"/>
    <w:rsid w:val="000858F7"/>
    <w:rsid w:val="00086C49"/>
    <w:rsid w:val="00087A32"/>
    <w:rsid w:val="00092245"/>
    <w:rsid w:val="00093C25"/>
    <w:rsid w:val="000A5518"/>
    <w:rsid w:val="000B4BD0"/>
    <w:rsid w:val="000B4C20"/>
    <w:rsid w:val="000B562B"/>
    <w:rsid w:val="000B64ED"/>
    <w:rsid w:val="000C2F97"/>
    <w:rsid w:val="000C75AE"/>
    <w:rsid w:val="000D10FE"/>
    <w:rsid w:val="000D7835"/>
    <w:rsid w:val="000D7C87"/>
    <w:rsid w:val="000F5B22"/>
    <w:rsid w:val="000F6679"/>
    <w:rsid w:val="001108B4"/>
    <w:rsid w:val="0013210C"/>
    <w:rsid w:val="00150A2A"/>
    <w:rsid w:val="001735C5"/>
    <w:rsid w:val="00192665"/>
    <w:rsid w:val="0019593F"/>
    <w:rsid w:val="001A050F"/>
    <w:rsid w:val="001B4D69"/>
    <w:rsid w:val="001E061C"/>
    <w:rsid w:val="001E3D9C"/>
    <w:rsid w:val="001E66E7"/>
    <w:rsid w:val="001F42CE"/>
    <w:rsid w:val="0020174E"/>
    <w:rsid w:val="00220696"/>
    <w:rsid w:val="00225D2F"/>
    <w:rsid w:val="002311A6"/>
    <w:rsid w:val="00242774"/>
    <w:rsid w:val="00260F20"/>
    <w:rsid w:val="00273F44"/>
    <w:rsid w:val="0027470A"/>
    <w:rsid w:val="00277DC8"/>
    <w:rsid w:val="00287BAE"/>
    <w:rsid w:val="0029150E"/>
    <w:rsid w:val="002A4460"/>
    <w:rsid w:val="002C6574"/>
    <w:rsid w:val="002F30FE"/>
    <w:rsid w:val="002F4E92"/>
    <w:rsid w:val="00315057"/>
    <w:rsid w:val="0033067D"/>
    <w:rsid w:val="003367E4"/>
    <w:rsid w:val="00342BAB"/>
    <w:rsid w:val="003642E1"/>
    <w:rsid w:val="003700B1"/>
    <w:rsid w:val="00384D51"/>
    <w:rsid w:val="0038611A"/>
    <w:rsid w:val="0038730C"/>
    <w:rsid w:val="0039119B"/>
    <w:rsid w:val="00394171"/>
    <w:rsid w:val="003A1576"/>
    <w:rsid w:val="003A166D"/>
    <w:rsid w:val="003C20FE"/>
    <w:rsid w:val="003D277A"/>
    <w:rsid w:val="003D2A73"/>
    <w:rsid w:val="003D76EF"/>
    <w:rsid w:val="003E48B3"/>
    <w:rsid w:val="003F4B09"/>
    <w:rsid w:val="004021BF"/>
    <w:rsid w:val="00403056"/>
    <w:rsid w:val="00414663"/>
    <w:rsid w:val="0041607F"/>
    <w:rsid w:val="004175B0"/>
    <w:rsid w:val="00425516"/>
    <w:rsid w:val="00426033"/>
    <w:rsid w:val="004400E6"/>
    <w:rsid w:val="0044167F"/>
    <w:rsid w:val="004456C5"/>
    <w:rsid w:val="00450E56"/>
    <w:rsid w:val="00463E7E"/>
    <w:rsid w:val="00476819"/>
    <w:rsid w:val="0047742E"/>
    <w:rsid w:val="004819E2"/>
    <w:rsid w:val="00492337"/>
    <w:rsid w:val="004938BF"/>
    <w:rsid w:val="004A70B7"/>
    <w:rsid w:val="004A7D03"/>
    <w:rsid w:val="004B0B28"/>
    <w:rsid w:val="004B0BBA"/>
    <w:rsid w:val="004C183C"/>
    <w:rsid w:val="004C7101"/>
    <w:rsid w:val="00500833"/>
    <w:rsid w:val="0050742E"/>
    <w:rsid w:val="005125B7"/>
    <w:rsid w:val="00515055"/>
    <w:rsid w:val="00521D3A"/>
    <w:rsid w:val="00535A28"/>
    <w:rsid w:val="00536ACD"/>
    <w:rsid w:val="005410E6"/>
    <w:rsid w:val="0054416E"/>
    <w:rsid w:val="0055323C"/>
    <w:rsid w:val="00571759"/>
    <w:rsid w:val="00575609"/>
    <w:rsid w:val="00580FC6"/>
    <w:rsid w:val="00593F48"/>
    <w:rsid w:val="005952C3"/>
    <w:rsid w:val="00595420"/>
    <w:rsid w:val="005A1EB1"/>
    <w:rsid w:val="005A253A"/>
    <w:rsid w:val="005A7538"/>
    <w:rsid w:val="005B18B3"/>
    <w:rsid w:val="005D0D19"/>
    <w:rsid w:val="005D3566"/>
    <w:rsid w:val="005D3886"/>
    <w:rsid w:val="005E0B20"/>
    <w:rsid w:val="005E5E76"/>
    <w:rsid w:val="005F39E6"/>
    <w:rsid w:val="005F5C3B"/>
    <w:rsid w:val="005F7EF1"/>
    <w:rsid w:val="00601127"/>
    <w:rsid w:val="00602EEA"/>
    <w:rsid w:val="00604E57"/>
    <w:rsid w:val="0061032C"/>
    <w:rsid w:val="006111A5"/>
    <w:rsid w:val="00611F7F"/>
    <w:rsid w:val="00614242"/>
    <w:rsid w:val="006219BB"/>
    <w:rsid w:val="00630C5D"/>
    <w:rsid w:val="00634707"/>
    <w:rsid w:val="00635CAE"/>
    <w:rsid w:val="00640D63"/>
    <w:rsid w:val="00654D33"/>
    <w:rsid w:val="00663A04"/>
    <w:rsid w:val="00664386"/>
    <w:rsid w:val="00664D69"/>
    <w:rsid w:val="0067229C"/>
    <w:rsid w:val="006773C4"/>
    <w:rsid w:val="00682DC6"/>
    <w:rsid w:val="00692603"/>
    <w:rsid w:val="006971A3"/>
    <w:rsid w:val="006A7306"/>
    <w:rsid w:val="006B428C"/>
    <w:rsid w:val="006B4E7B"/>
    <w:rsid w:val="006B7981"/>
    <w:rsid w:val="006C5C44"/>
    <w:rsid w:val="006E14DF"/>
    <w:rsid w:val="006E295A"/>
    <w:rsid w:val="006F5FE4"/>
    <w:rsid w:val="006F776A"/>
    <w:rsid w:val="007023CE"/>
    <w:rsid w:val="0074350D"/>
    <w:rsid w:val="00745FDF"/>
    <w:rsid w:val="007465D1"/>
    <w:rsid w:val="00751003"/>
    <w:rsid w:val="007548B4"/>
    <w:rsid w:val="00756004"/>
    <w:rsid w:val="00757AEC"/>
    <w:rsid w:val="007662AA"/>
    <w:rsid w:val="00766849"/>
    <w:rsid w:val="00775B0D"/>
    <w:rsid w:val="00776266"/>
    <w:rsid w:val="007779E8"/>
    <w:rsid w:val="00785424"/>
    <w:rsid w:val="00785906"/>
    <w:rsid w:val="007A3347"/>
    <w:rsid w:val="007A3E1E"/>
    <w:rsid w:val="007A5038"/>
    <w:rsid w:val="007A7CF1"/>
    <w:rsid w:val="007D12DE"/>
    <w:rsid w:val="00807B83"/>
    <w:rsid w:val="00812255"/>
    <w:rsid w:val="0083247C"/>
    <w:rsid w:val="008435FF"/>
    <w:rsid w:val="00846D42"/>
    <w:rsid w:val="00853FFA"/>
    <w:rsid w:val="008550E5"/>
    <w:rsid w:val="00861C08"/>
    <w:rsid w:val="00877D0B"/>
    <w:rsid w:val="008822CE"/>
    <w:rsid w:val="008870B9"/>
    <w:rsid w:val="0089690B"/>
    <w:rsid w:val="008A126B"/>
    <w:rsid w:val="008A3499"/>
    <w:rsid w:val="008B081A"/>
    <w:rsid w:val="008B13C9"/>
    <w:rsid w:val="008B2AAD"/>
    <w:rsid w:val="008B365A"/>
    <w:rsid w:val="008C15D9"/>
    <w:rsid w:val="008D593F"/>
    <w:rsid w:val="008D6ADB"/>
    <w:rsid w:val="008E6796"/>
    <w:rsid w:val="008F172C"/>
    <w:rsid w:val="00906993"/>
    <w:rsid w:val="00920D5B"/>
    <w:rsid w:val="009541C4"/>
    <w:rsid w:val="00983D4E"/>
    <w:rsid w:val="00997C98"/>
    <w:rsid w:val="009A42D3"/>
    <w:rsid w:val="009B49A2"/>
    <w:rsid w:val="009B6148"/>
    <w:rsid w:val="009C3F7B"/>
    <w:rsid w:val="009C54B8"/>
    <w:rsid w:val="009D027E"/>
    <w:rsid w:val="009E0D40"/>
    <w:rsid w:val="009E5B74"/>
    <w:rsid w:val="009F41C8"/>
    <w:rsid w:val="009F7D23"/>
    <w:rsid w:val="00A0270A"/>
    <w:rsid w:val="00A054A6"/>
    <w:rsid w:val="00A1101A"/>
    <w:rsid w:val="00A22D2B"/>
    <w:rsid w:val="00A32658"/>
    <w:rsid w:val="00A77D8B"/>
    <w:rsid w:val="00A838B8"/>
    <w:rsid w:val="00A85794"/>
    <w:rsid w:val="00A91EBB"/>
    <w:rsid w:val="00AA5050"/>
    <w:rsid w:val="00AA7172"/>
    <w:rsid w:val="00AB3B18"/>
    <w:rsid w:val="00AC619B"/>
    <w:rsid w:val="00AC79BC"/>
    <w:rsid w:val="00AD6686"/>
    <w:rsid w:val="00AE0950"/>
    <w:rsid w:val="00AE33C0"/>
    <w:rsid w:val="00AF0858"/>
    <w:rsid w:val="00AF1DFE"/>
    <w:rsid w:val="00AF5161"/>
    <w:rsid w:val="00B00C8A"/>
    <w:rsid w:val="00B144C7"/>
    <w:rsid w:val="00B23CC2"/>
    <w:rsid w:val="00B3006E"/>
    <w:rsid w:val="00B303E3"/>
    <w:rsid w:val="00B37829"/>
    <w:rsid w:val="00B54EF7"/>
    <w:rsid w:val="00B60B1E"/>
    <w:rsid w:val="00B67DCD"/>
    <w:rsid w:val="00BA1971"/>
    <w:rsid w:val="00BA23B9"/>
    <w:rsid w:val="00BB10D4"/>
    <w:rsid w:val="00BB5DBF"/>
    <w:rsid w:val="00BC60B3"/>
    <w:rsid w:val="00BC6DB4"/>
    <w:rsid w:val="00BD0ED6"/>
    <w:rsid w:val="00BD3FAF"/>
    <w:rsid w:val="00BD686D"/>
    <w:rsid w:val="00BD7D6F"/>
    <w:rsid w:val="00BE5914"/>
    <w:rsid w:val="00BF1A64"/>
    <w:rsid w:val="00C07A5B"/>
    <w:rsid w:val="00C1085B"/>
    <w:rsid w:val="00C1169C"/>
    <w:rsid w:val="00C21C1E"/>
    <w:rsid w:val="00C263C9"/>
    <w:rsid w:val="00C310E0"/>
    <w:rsid w:val="00C357B4"/>
    <w:rsid w:val="00C371A3"/>
    <w:rsid w:val="00C44934"/>
    <w:rsid w:val="00C519C5"/>
    <w:rsid w:val="00C61722"/>
    <w:rsid w:val="00C7584B"/>
    <w:rsid w:val="00C86634"/>
    <w:rsid w:val="00CA0472"/>
    <w:rsid w:val="00CA6018"/>
    <w:rsid w:val="00CC219D"/>
    <w:rsid w:val="00CD5507"/>
    <w:rsid w:val="00CE16AA"/>
    <w:rsid w:val="00CE51E4"/>
    <w:rsid w:val="00D03B50"/>
    <w:rsid w:val="00D07324"/>
    <w:rsid w:val="00D254EF"/>
    <w:rsid w:val="00D276A5"/>
    <w:rsid w:val="00D30ED2"/>
    <w:rsid w:val="00D32183"/>
    <w:rsid w:val="00D35169"/>
    <w:rsid w:val="00D37BEB"/>
    <w:rsid w:val="00D400B8"/>
    <w:rsid w:val="00D50949"/>
    <w:rsid w:val="00D616F2"/>
    <w:rsid w:val="00D74383"/>
    <w:rsid w:val="00D75214"/>
    <w:rsid w:val="00D81EFC"/>
    <w:rsid w:val="00DA28FB"/>
    <w:rsid w:val="00DA540F"/>
    <w:rsid w:val="00DB0E11"/>
    <w:rsid w:val="00DD1F81"/>
    <w:rsid w:val="00DE51CE"/>
    <w:rsid w:val="00DF1CA3"/>
    <w:rsid w:val="00DF2C8A"/>
    <w:rsid w:val="00DF64DF"/>
    <w:rsid w:val="00E05EE5"/>
    <w:rsid w:val="00E07CCD"/>
    <w:rsid w:val="00E261C0"/>
    <w:rsid w:val="00E35331"/>
    <w:rsid w:val="00E41B2D"/>
    <w:rsid w:val="00E6404D"/>
    <w:rsid w:val="00E87639"/>
    <w:rsid w:val="00E93946"/>
    <w:rsid w:val="00EA76B7"/>
    <w:rsid w:val="00ED7B03"/>
    <w:rsid w:val="00EE673B"/>
    <w:rsid w:val="00EF0112"/>
    <w:rsid w:val="00EF0153"/>
    <w:rsid w:val="00EF059B"/>
    <w:rsid w:val="00EF73B2"/>
    <w:rsid w:val="00F67713"/>
    <w:rsid w:val="00F76BD2"/>
    <w:rsid w:val="00F952F4"/>
    <w:rsid w:val="00FA316C"/>
    <w:rsid w:val="00FA727F"/>
    <w:rsid w:val="00FB1824"/>
    <w:rsid w:val="00FC2BEF"/>
    <w:rsid w:val="00FD6030"/>
    <w:rsid w:val="00FD77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457D3A55-84E1-410E-A064-07182C24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ulo3">
    <w:name w:val="heading 3"/>
    <w:basedOn w:val="Normal"/>
    <w:link w:val="Ttulo3Car"/>
    <w:uiPriority w:val="9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21D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Encabezado">
    <w:name w:val="header"/>
    <w:basedOn w:val="Normal"/>
    <w:link w:val="Encabezado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77C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377C4"/>
    <w:rPr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b/>
      <w:bCs/>
      <w:color w:val="000000"/>
      <w:sz w:val="21"/>
      <w:szCs w:val="21"/>
      <w:lang w:val="ca-ES" w:eastAsia="ca-ES"/>
    </w:rPr>
  </w:style>
  <w:style w:type="character" w:styleId="Hipervnculo">
    <w:name w:val="Hyperlink"/>
    <w:basedOn w:val="Fuentedeprrafopredeter"/>
    <w:uiPriority w:val="99"/>
    <w:unhideWhenUsed/>
    <w:rsid w:val="007779E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oennegrita">
    <w:name w:val="Strong"/>
    <w:basedOn w:val="Fuentedeprrafopredeter"/>
    <w:uiPriority w:val="22"/>
    <w:qFormat/>
    <w:rsid w:val="00593F48"/>
    <w:rPr>
      <w:b/>
      <w:bCs/>
    </w:rPr>
  </w:style>
  <w:style w:type="paragraph" w:customStyle="1" w:styleId="Default">
    <w:name w:val="Default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oindependiente">
    <w:name w:val="Body Text"/>
    <w:basedOn w:val="Normal"/>
    <w:link w:val="TextoindependienteCar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952C3"/>
    <w:rPr>
      <w:rFonts w:ascii="Times New Roman" w:eastAsia="Times New Roman" w:hAnsi="Times New Roman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C357B4"/>
    <w:pPr>
      <w:spacing w:after="0"/>
    </w:pPr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357B4"/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Fuentedeprrafopredeter"/>
    <w:rsid w:val="001E3D9C"/>
  </w:style>
  <w:style w:type="character" w:customStyle="1" w:styleId="Ttulo3Car">
    <w:name w:val="Título 3 Car"/>
    <w:basedOn w:val="Fuentedeprrafopredeter"/>
    <w:link w:val="Ttulo3"/>
    <w:uiPriority w:val="9"/>
    <w:rsid w:val="004B0B28"/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character" w:customStyle="1" w:styleId="apple-converted-space">
    <w:name w:val="apple-converted-space"/>
    <w:basedOn w:val="Fuentedeprrafopredeter"/>
    <w:rsid w:val="00C44934"/>
  </w:style>
  <w:style w:type="character" w:customStyle="1" w:styleId="Ttulo5Car">
    <w:name w:val="Título 5 Car"/>
    <w:basedOn w:val="Fuentedeprrafopredeter"/>
    <w:link w:val="Ttulo5"/>
    <w:uiPriority w:val="9"/>
    <w:semiHidden/>
    <w:rsid w:val="00521D3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733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298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02196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8785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6746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46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nocampus.c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876FD-EE37-46B1-9341-DB4E328B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</Template>
  <TotalTime>59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2560</CharactersWithSpaces>
  <SharedDoc>false</SharedDoc>
  <HLinks>
    <vt:vector size="12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 Brasó</dc:creator>
  <cp:lastModifiedBy>oriol ribet casademunt</cp:lastModifiedBy>
  <cp:revision>7</cp:revision>
  <cp:lastPrinted>2017-03-21T16:24:00Z</cp:lastPrinted>
  <dcterms:created xsi:type="dcterms:W3CDTF">2017-03-21T16:00:00Z</dcterms:created>
  <dcterms:modified xsi:type="dcterms:W3CDTF">2017-03-23T08:09:00Z</dcterms:modified>
</cp:coreProperties>
</file>