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2E" w:rsidRDefault="00AF6CD7" w:rsidP="0082132E">
      <w:pPr>
        <w:spacing w:line="360" w:lineRule="auto"/>
        <w:jc w:val="center"/>
        <w:rPr>
          <w:rFonts w:ascii="Georgia" w:eastAsia="Times New Roman" w:hAnsi="Georgia"/>
          <w:color w:val="3F3F38"/>
          <w:sz w:val="32"/>
          <w:szCs w:val="32"/>
          <w:lang w:val="ca-ES"/>
        </w:rPr>
      </w:pPr>
      <w:r>
        <w:rPr>
          <w:rStyle w:val="None"/>
          <w:rFonts w:ascii="Verdana" w:eastAsia="Cambria" w:hAnsi="Verdana" w:cs="Cambria"/>
          <w:b/>
          <w:color w:val="000000"/>
          <w:sz w:val="36"/>
          <w:szCs w:val="36"/>
          <w:u w:color="000000"/>
          <w:lang w:val="ca-ES" w:eastAsia="ca-ES"/>
        </w:rPr>
        <w:t xml:space="preserve">La Copa Cangur de matemàtiques reuneix </w:t>
      </w:r>
      <w:r w:rsidR="00BA36C6">
        <w:rPr>
          <w:rStyle w:val="None"/>
          <w:rFonts w:ascii="Verdana" w:eastAsia="Cambria" w:hAnsi="Verdana" w:cs="Cambria"/>
          <w:b/>
          <w:color w:val="000000"/>
          <w:sz w:val="36"/>
          <w:szCs w:val="36"/>
          <w:u w:color="000000"/>
          <w:lang w:val="ca-ES" w:eastAsia="ca-ES"/>
        </w:rPr>
        <w:t>161</w:t>
      </w:r>
      <w:r>
        <w:rPr>
          <w:rStyle w:val="None"/>
          <w:rFonts w:ascii="Verdana" w:eastAsia="Cambria" w:hAnsi="Verdana" w:cs="Cambria"/>
          <w:b/>
          <w:color w:val="000000"/>
          <w:sz w:val="36"/>
          <w:szCs w:val="36"/>
          <w:u w:color="000000"/>
          <w:lang w:val="ca-ES" w:eastAsia="ca-ES"/>
        </w:rPr>
        <w:t xml:space="preserve"> estudiants </w:t>
      </w:r>
      <w:r w:rsidR="005857C5">
        <w:rPr>
          <w:rStyle w:val="None"/>
          <w:rFonts w:ascii="Verdana" w:eastAsia="Cambria" w:hAnsi="Verdana" w:cs="Cambria"/>
          <w:b/>
          <w:color w:val="000000"/>
          <w:sz w:val="36"/>
          <w:szCs w:val="36"/>
          <w:u w:color="000000"/>
          <w:lang w:val="ca-ES" w:eastAsia="ca-ES"/>
        </w:rPr>
        <w:t xml:space="preserve">d’ESO </w:t>
      </w:r>
      <w:r>
        <w:rPr>
          <w:rStyle w:val="None"/>
          <w:rFonts w:ascii="Verdana" w:eastAsia="Cambria" w:hAnsi="Verdana" w:cs="Cambria"/>
          <w:b/>
          <w:color w:val="000000"/>
          <w:sz w:val="36"/>
          <w:szCs w:val="36"/>
          <w:u w:color="000000"/>
          <w:lang w:val="ca-ES" w:eastAsia="ca-ES"/>
        </w:rPr>
        <w:t xml:space="preserve">al </w:t>
      </w:r>
      <w:proofErr w:type="spellStart"/>
      <w:r>
        <w:rPr>
          <w:rStyle w:val="None"/>
          <w:rFonts w:ascii="Verdana" w:eastAsia="Cambria" w:hAnsi="Verdana" w:cs="Cambria"/>
          <w:b/>
          <w:color w:val="000000"/>
          <w:sz w:val="36"/>
          <w:szCs w:val="36"/>
          <w:u w:color="000000"/>
          <w:lang w:val="ca-ES" w:eastAsia="ca-ES"/>
        </w:rPr>
        <w:t>TecnoCampus</w:t>
      </w:r>
      <w:proofErr w:type="spellEnd"/>
    </w:p>
    <w:p w:rsidR="005857C5" w:rsidRDefault="00BA1543" w:rsidP="00B207E8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D11566">
        <w:rPr>
          <w:rFonts w:ascii="Georgia" w:eastAsia="Times New Roman" w:hAnsi="Georgia"/>
          <w:color w:val="3F3F38"/>
          <w:sz w:val="32"/>
          <w:szCs w:val="32"/>
          <w:lang w:val="ca-ES"/>
        </w:rPr>
        <w:br/>
      </w:r>
      <w:r w:rsidRPr="005D7250">
        <w:rPr>
          <w:rFonts w:ascii="Arial" w:eastAsia="Times New Roman" w:hAnsi="Arial" w:cs="Arial"/>
          <w:color w:val="3F3F38"/>
          <w:lang w:val="ca-ES"/>
        </w:rPr>
        <w:t xml:space="preserve">El </w:t>
      </w:r>
      <w:hyperlink r:id="rId6" w:tgtFrame="_blank" w:history="1">
        <w:proofErr w:type="spellStart"/>
        <w:r w:rsidR="006A5ACC">
          <w:rPr>
            <w:rFonts w:ascii="Arial" w:eastAsia="Times New Roman" w:hAnsi="Arial" w:cs="Arial"/>
            <w:color w:val="3F3F38"/>
            <w:lang w:val="ca-ES"/>
          </w:rPr>
          <w:t>TecnoC</w:t>
        </w:r>
        <w:r w:rsidRPr="005D7250">
          <w:rPr>
            <w:rFonts w:ascii="Arial" w:eastAsia="Times New Roman" w:hAnsi="Arial" w:cs="Arial"/>
            <w:color w:val="3F3F38"/>
            <w:lang w:val="ca-ES"/>
          </w:rPr>
          <w:t>ampus</w:t>
        </w:r>
        <w:proofErr w:type="spellEnd"/>
      </w:hyperlink>
      <w:r w:rsidRPr="005D7250">
        <w:rPr>
          <w:rFonts w:ascii="Arial" w:eastAsia="Times New Roman" w:hAnsi="Arial" w:cs="Arial"/>
          <w:color w:val="3F3F38"/>
          <w:lang w:val="ca-ES"/>
        </w:rPr>
        <w:t xml:space="preserve"> </w:t>
      </w:r>
      <w:r w:rsidR="00B207E8">
        <w:rPr>
          <w:rFonts w:ascii="Arial" w:eastAsia="Times New Roman" w:hAnsi="Arial" w:cs="Arial"/>
          <w:color w:val="3F3F38"/>
          <w:lang w:val="ca-ES"/>
        </w:rPr>
        <w:t xml:space="preserve">ha acollit avui la celebració de la </w:t>
      </w:r>
      <w:r w:rsidR="005857C5">
        <w:rPr>
          <w:rFonts w:ascii="Arial" w:eastAsia="Times New Roman" w:hAnsi="Arial" w:cs="Arial"/>
          <w:color w:val="3F3F38"/>
          <w:lang w:val="ca-ES"/>
        </w:rPr>
        <w:t xml:space="preserve">fase final de la </w:t>
      </w:r>
      <w:r w:rsidR="00B207E8">
        <w:rPr>
          <w:rFonts w:ascii="Arial" w:eastAsia="Times New Roman" w:hAnsi="Arial" w:cs="Arial"/>
          <w:color w:val="3F3F38"/>
          <w:lang w:val="ca-ES"/>
        </w:rPr>
        <w:t>cinquena edició de la Copa Cangur de la Societat Catalana de Matemàtiques. La d’avui era la prova final, a la qual han accedit un total de equips de 23 centres de secundària de tot Catalunya</w:t>
      </w:r>
      <w:r w:rsidR="005857C5">
        <w:rPr>
          <w:rFonts w:ascii="Arial" w:eastAsia="Times New Roman" w:hAnsi="Arial" w:cs="Arial"/>
          <w:color w:val="3F3F38"/>
          <w:lang w:val="ca-ES"/>
        </w:rPr>
        <w:t xml:space="preserve"> després de superar les eliminatòries territorials</w:t>
      </w:r>
      <w:r w:rsidR="00B207E8">
        <w:rPr>
          <w:rFonts w:ascii="Arial" w:eastAsia="Times New Roman" w:hAnsi="Arial" w:cs="Arial"/>
          <w:color w:val="3F3F38"/>
          <w:lang w:val="ca-ES"/>
        </w:rPr>
        <w:t>.</w:t>
      </w:r>
    </w:p>
    <w:p w:rsidR="005857C5" w:rsidRDefault="005857C5" w:rsidP="00B207E8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B207E8" w:rsidRDefault="00B207E8" w:rsidP="00B207E8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>Els guanyadors han estat els representants de l’institut de Sant Quirze del Vallès, mentre que en segon lloc ha quedat l’equip d’IPSI, de Barcelona, i en tercer, el de l’Institut Pius Font i Quer de Manresa.</w:t>
      </w:r>
      <w:r w:rsidR="005857C5">
        <w:rPr>
          <w:rFonts w:ascii="Arial" w:eastAsia="Times New Roman" w:hAnsi="Arial" w:cs="Arial"/>
          <w:color w:val="3F3F38"/>
          <w:lang w:val="ca-ES"/>
        </w:rPr>
        <w:t xml:space="preserve"> </w:t>
      </w:r>
      <w:r>
        <w:rPr>
          <w:rFonts w:ascii="Arial" w:eastAsia="Times New Roman" w:hAnsi="Arial" w:cs="Arial"/>
          <w:color w:val="3F3F38"/>
          <w:lang w:val="ca-ES"/>
        </w:rPr>
        <w:t>Durant tot el matí</w:t>
      </w:r>
      <w:r w:rsidR="00BA36C6">
        <w:rPr>
          <w:rFonts w:ascii="Arial" w:eastAsia="Times New Roman" w:hAnsi="Arial" w:cs="Arial"/>
          <w:color w:val="3F3F38"/>
          <w:lang w:val="ca-ES"/>
        </w:rPr>
        <w:t xml:space="preserve">, </w:t>
      </w:r>
      <w:bookmarkStart w:id="0" w:name="_GoBack"/>
      <w:bookmarkEnd w:id="0"/>
      <w:r w:rsidR="00BA36C6">
        <w:rPr>
          <w:rFonts w:ascii="Arial" w:eastAsia="Times New Roman" w:hAnsi="Arial" w:cs="Arial"/>
          <w:color w:val="3F3F38"/>
          <w:lang w:val="ca-ES"/>
        </w:rPr>
        <w:t>161</w:t>
      </w:r>
      <w:r>
        <w:rPr>
          <w:rFonts w:ascii="Arial" w:eastAsia="Times New Roman" w:hAnsi="Arial" w:cs="Arial"/>
          <w:color w:val="3F3F38"/>
          <w:lang w:val="ca-ES"/>
        </w:rPr>
        <w:t xml:space="preserve"> estudiants, principalment de segon i tercer d’ESO</w:t>
      </w:r>
      <w:r w:rsidR="005857C5">
        <w:rPr>
          <w:rFonts w:ascii="Arial" w:eastAsia="Times New Roman" w:hAnsi="Arial" w:cs="Arial"/>
          <w:color w:val="3F3F38"/>
          <w:lang w:val="ca-ES"/>
        </w:rPr>
        <w:t xml:space="preserve">, han hagut de resoldre problemes de càlcul, geometria o àlgebra a contrarellotge. </w:t>
      </w:r>
    </w:p>
    <w:p w:rsidR="005857C5" w:rsidRDefault="005857C5" w:rsidP="00B207E8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5857C5" w:rsidRDefault="005857C5" w:rsidP="00B207E8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 xml:space="preserve">En la cloenda de l’acte, l’alcalde, David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Bote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, ha remarcat que les matemàtiques són essencials per resoldre problemes, i ha afegit que cal que la resolució dels problemes tingui sempre un enfoc ètic, cap a la millora de la societat. La directora de l’Escola Superior de Ciències Socials i de l’Empresa del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, Montserrat Vilalta, ha animat els estudiants a mantenir aquesta passió per la ciència, i els ha recordat </w:t>
      </w:r>
      <w:r>
        <w:rPr>
          <w:rFonts w:ascii="Arial" w:eastAsia="Times New Roman" w:hAnsi="Arial" w:cs="Arial"/>
          <w:color w:val="3F3F38"/>
          <w:lang w:val="ca-ES"/>
        </w:rPr>
        <w:lastRenderedPageBreak/>
        <w:t xml:space="preserve">que al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>, després de l’ensenyament obligatori i el batxillerat, tenen l’oportunitat  de cursar estudis de grau on les matemàtiques tenen un paper rellevant.</w:t>
      </w:r>
    </w:p>
    <w:p w:rsidR="005857C5" w:rsidRDefault="005857C5" w:rsidP="00B207E8">
      <w:pPr>
        <w:spacing w:line="360" w:lineRule="auto"/>
        <w:jc w:val="both"/>
      </w:pPr>
    </w:p>
    <w:p w:rsidR="00C50C1A" w:rsidRDefault="00C50C1A" w:rsidP="00C50C1A">
      <w:pPr>
        <w:pStyle w:val="Body"/>
        <w:tabs>
          <w:tab w:val="left" w:pos="2670"/>
        </w:tabs>
        <w:rPr>
          <w:rStyle w:val="None"/>
          <w:rFonts w:ascii="Arial" w:hAnsi="Arial"/>
          <w:sz w:val="26"/>
          <w:szCs w:val="26"/>
          <w:u w:val="single"/>
        </w:rPr>
      </w:pPr>
    </w:p>
    <w:p w:rsidR="00C50C1A" w:rsidRPr="00C50C1A" w:rsidRDefault="00C50C1A" w:rsidP="00C50C1A">
      <w:pPr>
        <w:pStyle w:val="Body"/>
        <w:tabs>
          <w:tab w:val="left" w:pos="2670"/>
        </w:tabs>
      </w:pPr>
      <w:r w:rsidRPr="00C50C1A">
        <w:rPr>
          <w:rStyle w:val="None"/>
          <w:rFonts w:ascii="Arial" w:hAnsi="Arial"/>
          <w:u w:val="single"/>
        </w:rPr>
        <w:t>Més informació:</w:t>
      </w:r>
      <w:r w:rsidRPr="00C50C1A">
        <w:rPr>
          <w:rStyle w:val="None"/>
          <w:rFonts w:ascii="Arial" w:hAnsi="Arial"/>
        </w:rPr>
        <w:tab/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rPr>
          <w:rStyle w:val="None"/>
          <w:rFonts w:ascii="Arial" w:hAnsi="Arial"/>
        </w:rPr>
        <w:t xml:space="preserve">Oriol Ribet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proofErr w:type="spellStart"/>
      <w:r w:rsidRPr="00C50C1A">
        <w:rPr>
          <w:rStyle w:val="None"/>
          <w:rFonts w:ascii="Arial" w:hAnsi="Arial"/>
        </w:rPr>
        <w:t>Telf</w:t>
      </w:r>
      <w:proofErr w:type="spellEnd"/>
      <w:r w:rsidRPr="00C50C1A">
        <w:rPr>
          <w:rStyle w:val="None"/>
          <w:rFonts w:ascii="Arial" w:hAnsi="Arial"/>
        </w:rPr>
        <w:t xml:space="preserve">. 93 741 49 60 / 678 794 288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t xml:space="preserve"> </w:t>
      </w:r>
      <w:hyperlink r:id="rId7" w:history="1">
        <w:r w:rsidRPr="00C50C1A">
          <w:rPr>
            <w:rStyle w:val="Hyperlink1"/>
            <w:sz w:val="24"/>
            <w:szCs w:val="24"/>
          </w:rPr>
          <w:t>www.tecnocampus.cat</w:t>
        </w:r>
      </w:hyperlink>
    </w:p>
    <w:p w:rsidR="00C50C1A" w:rsidRPr="00D11566" w:rsidRDefault="00C50C1A" w:rsidP="004504E6">
      <w:pPr>
        <w:spacing w:line="360" w:lineRule="auto"/>
        <w:jc w:val="both"/>
      </w:pPr>
    </w:p>
    <w:sectPr w:rsidR="00C50C1A" w:rsidRPr="00D1156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38" w:rsidRDefault="00D11566">
      <w:r>
        <w:separator/>
      </w:r>
    </w:p>
  </w:endnote>
  <w:endnote w:type="continuationSeparator" w:id="0">
    <w:p w:rsidR="001E7638" w:rsidRDefault="00D1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38" w:rsidRDefault="00D11566">
      <w:r>
        <w:separator/>
      </w:r>
    </w:p>
  </w:footnote>
  <w:footnote w:type="continuationSeparator" w:id="0">
    <w:p w:rsidR="001E7638" w:rsidRDefault="00D1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96B29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320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96B29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BA36C6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C50C1A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</w:t>
                          </w:r>
                          <w:r w:rsidR="00D96B29">
                            <w:t>2</w:t>
                          </w:r>
                          <w:r w:rsidR="00AF6CD7">
                            <w:t>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</w:t>
                    </w:r>
                    <w:r w:rsidR="00D96B29">
                      <w:t>2</w:t>
                    </w:r>
                    <w:r w:rsidR="00AF6CD7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BA36C6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C50C1A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64465"/>
    <w:rsid w:val="001E7638"/>
    <w:rsid w:val="002F77A6"/>
    <w:rsid w:val="003B00AD"/>
    <w:rsid w:val="004504E6"/>
    <w:rsid w:val="004E751B"/>
    <w:rsid w:val="0052492E"/>
    <w:rsid w:val="00537BC9"/>
    <w:rsid w:val="005857C5"/>
    <w:rsid w:val="005D7250"/>
    <w:rsid w:val="006A5ACC"/>
    <w:rsid w:val="007B0AA3"/>
    <w:rsid w:val="0082132E"/>
    <w:rsid w:val="00AF6CD7"/>
    <w:rsid w:val="00AF6D46"/>
    <w:rsid w:val="00B207E8"/>
    <w:rsid w:val="00B71989"/>
    <w:rsid w:val="00BA1543"/>
    <w:rsid w:val="00BA36C6"/>
    <w:rsid w:val="00C50C1A"/>
    <w:rsid w:val="00CB622B"/>
    <w:rsid w:val="00D11566"/>
    <w:rsid w:val="00D96B29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510293D-B894-4693-9B89-0E0B077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eu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ennegreta">
    <w:name w:val="Strong"/>
    <w:basedOn w:val="Tipusdelletraperdefectedelpargraf"/>
    <w:uiPriority w:val="22"/>
    <w:qFormat/>
    <w:rsid w:val="00BA1543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ecnocampus.c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portal.us6.list-manage.com/track/click?u=ec42b0981f0d47ec4735db694&amp;id=cac719d976&amp;e=1d71974357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 Ribet Casademunt</dc:creator>
  <cp:lastModifiedBy>Oriol Ribet Casademunt</cp:lastModifiedBy>
  <cp:revision>3</cp:revision>
  <cp:lastPrinted>2018-02-28T12:25:00Z</cp:lastPrinted>
  <dcterms:created xsi:type="dcterms:W3CDTF">2018-03-01T13:40:00Z</dcterms:created>
  <dcterms:modified xsi:type="dcterms:W3CDTF">2018-03-01T13:54:00Z</dcterms:modified>
</cp:coreProperties>
</file>