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1D5" w:rsidRPr="00847096" w:rsidRDefault="0094405C" w:rsidP="00FB41D5">
      <w:pPr>
        <w:pStyle w:val="Textindependent"/>
        <w:spacing w:line="360" w:lineRule="auto"/>
        <w:ind w:left="-142"/>
        <w:jc w:val="center"/>
        <w:rPr>
          <w:rFonts w:ascii="Verdana" w:hAnsi="Verdana"/>
          <w:b/>
          <w:sz w:val="28"/>
          <w:szCs w:val="27"/>
          <w:lang w:val="ca-ES"/>
        </w:rPr>
      </w:pPr>
      <w:bookmarkStart w:id="0" w:name="_GoBack"/>
      <w:r w:rsidRPr="00847096">
        <w:rPr>
          <w:rFonts w:ascii="Verdana" w:hAnsi="Verdana"/>
          <w:b/>
          <w:sz w:val="28"/>
          <w:szCs w:val="27"/>
          <w:lang w:val="ca-ES"/>
        </w:rPr>
        <w:t>L’ARQ</w:t>
      </w:r>
      <w:proofErr w:type="spellStart"/>
      <w:r w:rsidR="00847096" w:rsidRPr="00847096">
        <w:rPr>
          <w:rFonts w:ascii="Verdana" w:hAnsi="Verdana"/>
          <w:b/>
          <w:sz w:val="28"/>
          <w:szCs w:val="27"/>
          <w:lang w:val="ca-ES"/>
        </w:rPr>
        <w:t>Fest</w:t>
      </w:r>
      <w:proofErr w:type="spellEnd"/>
      <w:r w:rsidRPr="00847096">
        <w:rPr>
          <w:rFonts w:ascii="Verdana" w:hAnsi="Verdana"/>
          <w:b/>
          <w:sz w:val="28"/>
          <w:szCs w:val="27"/>
          <w:lang w:val="ca-ES"/>
        </w:rPr>
        <w:t xml:space="preserve"> mostra els millors projectes audiovisuals d’estudiants</w:t>
      </w:r>
      <w:r w:rsidR="00847096" w:rsidRPr="00847096">
        <w:rPr>
          <w:rFonts w:ascii="Verdana" w:hAnsi="Verdana"/>
          <w:b/>
          <w:sz w:val="28"/>
          <w:szCs w:val="27"/>
          <w:lang w:val="ca-ES"/>
        </w:rPr>
        <w:t xml:space="preserve"> del TecnoCampus</w:t>
      </w:r>
    </w:p>
    <w:bookmarkEnd w:id="0"/>
    <w:p w:rsidR="00EB1C92" w:rsidRDefault="00EB1C92" w:rsidP="0094405C">
      <w:pPr>
        <w:pStyle w:val="p1"/>
        <w:spacing w:line="360" w:lineRule="auto"/>
        <w:ind w:left="-142"/>
        <w:jc w:val="both"/>
        <w:rPr>
          <w:rFonts w:ascii="Arial" w:hAnsi="Arial" w:cs="Arial"/>
          <w:color w:val="000000" w:themeColor="text1"/>
        </w:rPr>
      </w:pPr>
    </w:p>
    <w:p w:rsidR="0094405C" w:rsidRPr="0094405C" w:rsidRDefault="0094405C" w:rsidP="0094405C">
      <w:pPr>
        <w:pStyle w:val="p1"/>
        <w:spacing w:line="360" w:lineRule="auto"/>
        <w:ind w:left="-142"/>
        <w:jc w:val="both"/>
        <w:rPr>
          <w:rFonts w:ascii="Arial" w:hAnsi="Arial" w:cs="Arial"/>
          <w:color w:val="000000" w:themeColor="text1"/>
        </w:rPr>
      </w:pPr>
      <w:r w:rsidRPr="0094405C">
        <w:rPr>
          <w:rFonts w:ascii="Arial" w:hAnsi="Arial" w:cs="Arial"/>
          <w:color w:val="000000" w:themeColor="text1"/>
        </w:rPr>
        <w:t xml:space="preserve">El TecnoCampus acull el dijous 4 i divendres 5 de maig la segona edició de </w:t>
      </w:r>
      <w:proofErr w:type="spellStart"/>
      <w:r w:rsidRPr="0094405C">
        <w:rPr>
          <w:rFonts w:ascii="Arial" w:hAnsi="Arial" w:cs="Arial"/>
          <w:color w:val="000000" w:themeColor="text1"/>
        </w:rPr>
        <w:t>l’ARQFest</w:t>
      </w:r>
      <w:proofErr w:type="spellEnd"/>
      <w:r w:rsidRPr="0094405C">
        <w:rPr>
          <w:rFonts w:ascii="Arial" w:hAnsi="Arial" w:cs="Arial"/>
          <w:color w:val="000000" w:themeColor="text1"/>
        </w:rPr>
        <w:t xml:space="preserve">, unes jornades que volen donar visibilitat als productes audiovisuals realitzats per estudiants i graduats del Grau en Mitjans Audiovisuals i del Grau en Disseny i Producció de Videojocs del </w:t>
      </w:r>
      <w:r w:rsidR="000535DE">
        <w:rPr>
          <w:rFonts w:ascii="Arial" w:hAnsi="Arial" w:cs="Arial"/>
          <w:color w:val="000000" w:themeColor="text1"/>
        </w:rPr>
        <w:t>de l’Escola Superior Politècnica del TecnoCampus.</w:t>
      </w:r>
    </w:p>
    <w:p w:rsidR="0094405C" w:rsidRPr="0094405C" w:rsidRDefault="0094405C" w:rsidP="0094405C">
      <w:pPr>
        <w:pStyle w:val="p1"/>
        <w:spacing w:line="360" w:lineRule="auto"/>
        <w:ind w:left="-142"/>
        <w:jc w:val="both"/>
        <w:rPr>
          <w:rFonts w:ascii="Arial" w:hAnsi="Arial" w:cs="Arial"/>
          <w:color w:val="000000" w:themeColor="text1"/>
        </w:rPr>
      </w:pPr>
      <w:r w:rsidRPr="0094405C">
        <w:rPr>
          <w:rFonts w:ascii="Arial" w:hAnsi="Arial" w:cs="Arial"/>
          <w:color w:val="000000" w:themeColor="text1"/>
        </w:rPr>
        <w:t> </w:t>
      </w:r>
    </w:p>
    <w:p w:rsidR="00EB1C92" w:rsidRDefault="0094405C" w:rsidP="0094405C">
      <w:pPr>
        <w:pStyle w:val="p1"/>
        <w:spacing w:line="360" w:lineRule="auto"/>
        <w:ind w:left="-142"/>
        <w:jc w:val="both"/>
        <w:rPr>
          <w:rFonts w:ascii="Arial" w:hAnsi="Arial" w:cs="Arial"/>
          <w:color w:val="000000" w:themeColor="text1"/>
        </w:rPr>
      </w:pPr>
      <w:proofErr w:type="spellStart"/>
      <w:r w:rsidRPr="0094405C">
        <w:rPr>
          <w:rFonts w:ascii="Arial" w:hAnsi="Arial" w:cs="Arial"/>
          <w:color w:val="000000" w:themeColor="text1"/>
        </w:rPr>
        <w:t>L’ARQFest</w:t>
      </w:r>
      <w:proofErr w:type="spellEnd"/>
      <w:r w:rsidRPr="0094405C">
        <w:rPr>
          <w:rFonts w:ascii="Arial" w:hAnsi="Arial" w:cs="Arial"/>
          <w:color w:val="000000" w:themeColor="text1"/>
        </w:rPr>
        <w:t xml:space="preserve">, que tindrà lloc al Centre de Congressos del TecnoCampus, pretén ser una jornada on estudiants, graduats del TecnoCampus, i el públic en general puguin trobar-se per intercanviar idees, debatre i plantejar sinergies per a futurs projectes. Durant tot el dia es projectaran en diversos espais els treballs que un jurat format per experts ha avaluat. De manera paral·lela, es realitzaran diferents activitats, </w:t>
      </w:r>
      <w:r w:rsidR="00EB1C92">
        <w:rPr>
          <w:rFonts w:ascii="Arial" w:hAnsi="Arial" w:cs="Arial"/>
          <w:color w:val="000000" w:themeColor="text1"/>
        </w:rPr>
        <w:t>projeccions i</w:t>
      </w:r>
      <w:r w:rsidRPr="0094405C">
        <w:rPr>
          <w:rFonts w:ascii="Arial" w:hAnsi="Arial" w:cs="Arial"/>
          <w:color w:val="000000" w:themeColor="text1"/>
        </w:rPr>
        <w:t xml:space="preserve"> tallers</w:t>
      </w:r>
      <w:r w:rsidR="000535DE">
        <w:rPr>
          <w:rFonts w:ascii="Arial" w:hAnsi="Arial" w:cs="Arial"/>
          <w:color w:val="000000" w:themeColor="text1"/>
        </w:rPr>
        <w:t xml:space="preserve">, com per exemple de </w:t>
      </w:r>
      <w:proofErr w:type="spellStart"/>
      <w:r w:rsidRPr="0094405C">
        <w:rPr>
          <w:rFonts w:ascii="Arial" w:hAnsi="Arial" w:cs="Arial"/>
          <w:i/>
          <w:color w:val="000000" w:themeColor="text1"/>
        </w:rPr>
        <w:t>mapping</w:t>
      </w:r>
      <w:proofErr w:type="spellEnd"/>
      <w:r w:rsidRPr="0094405C">
        <w:rPr>
          <w:rFonts w:ascii="Arial" w:hAnsi="Arial" w:cs="Arial"/>
          <w:color w:val="000000" w:themeColor="text1"/>
        </w:rPr>
        <w:t xml:space="preserve"> i tècniques</w:t>
      </w:r>
      <w:r w:rsidR="00EB1C92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EB1C92" w:rsidRPr="000535DE">
        <w:rPr>
          <w:rFonts w:ascii="Arial" w:hAnsi="Arial" w:cs="Arial"/>
          <w:i/>
          <w:color w:val="000000" w:themeColor="text1"/>
        </w:rPr>
        <w:t>Blackmagic</w:t>
      </w:r>
      <w:proofErr w:type="spellEnd"/>
      <w:r w:rsidR="000535DE">
        <w:rPr>
          <w:rFonts w:ascii="Arial" w:hAnsi="Arial" w:cs="Arial"/>
          <w:color w:val="000000" w:themeColor="text1"/>
        </w:rPr>
        <w:t>.</w:t>
      </w:r>
      <w:r w:rsidR="00EB1C92">
        <w:rPr>
          <w:rFonts w:ascii="Arial" w:hAnsi="Arial" w:cs="Arial"/>
          <w:color w:val="000000" w:themeColor="text1"/>
        </w:rPr>
        <w:t xml:space="preserve"> També es duran a terme conferències i xerrades a càrrec de professionals del sector audiovisual, com el col·lectiu Hotel Elèctric, i del sector de l’empresa i l’emprenedoria, de la mà dels fundadors de</w:t>
      </w:r>
      <w:r w:rsidR="000535DE">
        <w:rPr>
          <w:rFonts w:ascii="Arial" w:hAnsi="Arial" w:cs="Arial"/>
          <w:color w:val="000000" w:themeColor="text1"/>
        </w:rPr>
        <w:t xml:space="preserve"> </w:t>
      </w:r>
      <w:proofErr w:type="spellStart"/>
      <w:r w:rsidR="000535DE">
        <w:rPr>
          <w:rFonts w:ascii="Arial" w:hAnsi="Arial" w:cs="Arial"/>
          <w:color w:val="000000" w:themeColor="text1"/>
        </w:rPr>
        <w:t>Verkami</w:t>
      </w:r>
      <w:proofErr w:type="spellEnd"/>
      <w:r w:rsidR="000535DE">
        <w:rPr>
          <w:rFonts w:ascii="Arial" w:hAnsi="Arial" w:cs="Arial"/>
          <w:color w:val="000000" w:themeColor="text1"/>
        </w:rPr>
        <w:t>, entre</w:t>
      </w:r>
      <w:r w:rsidR="00EB1C92">
        <w:rPr>
          <w:rFonts w:ascii="Arial" w:hAnsi="Arial" w:cs="Arial"/>
          <w:color w:val="000000" w:themeColor="text1"/>
        </w:rPr>
        <w:t xml:space="preserve"> d’altres </w:t>
      </w:r>
      <w:r w:rsidR="000535DE">
        <w:rPr>
          <w:rFonts w:ascii="Arial" w:hAnsi="Arial" w:cs="Arial"/>
          <w:color w:val="000000" w:themeColor="text1"/>
        </w:rPr>
        <w:t>ponents.</w:t>
      </w:r>
    </w:p>
    <w:p w:rsidR="000535DE" w:rsidRDefault="0094405C" w:rsidP="0094405C">
      <w:pPr>
        <w:pStyle w:val="NormalWeb"/>
        <w:spacing w:line="360" w:lineRule="auto"/>
        <w:ind w:left="-142"/>
        <w:jc w:val="both"/>
        <w:rPr>
          <w:rFonts w:ascii="Arial" w:hAnsi="Arial" w:cs="Arial"/>
          <w:color w:val="000000" w:themeColor="text1"/>
        </w:rPr>
      </w:pPr>
      <w:r w:rsidRPr="0094405C">
        <w:rPr>
          <w:rFonts w:ascii="Arial" w:hAnsi="Arial" w:cs="Arial"/>
          <w:color w:val="000000" w:themeColor="text1"/>
        </w:rPr>
        <w:t xml:space="preserve">El divendres 5 al vespre se celebrarà la gala d’entrega de premis, on es reconeixeran els millors treballs dins de dues categories, la oficial i la no oficial. La primera inclou Treballs Finals de Grau i projectes d’investigació dins de qualsevol assignatura, mentre que a la segona secció </w:t>
      </w:r>
      <w:r w:rsidRPr="0094405C">
        <w:rPr>
          <w:rFonts w:ascii="Arial" w:hAnsi="Arial" w:cs="Arial"/>
          <w:color w:val="000000" w:themeColor="text1"/>
        </w:rPr>
        <w:lastRenderedPageBreak/>
        <w:t xml:space="preserve">competeixen altres treballs i projectes personals no acadèmics d’estudiants o graduats de l’Escola Superior Politècnica. </w:t>
      </w:r>
    </w:p>
    <w:p w:rsidR="00FB41D5" w:rsidRPr="0094405C" w:rsidRDefault="0094405C" w:rsidP="0094405C">
      <w:pPr>
        <w:pStyle w:val="NormalWeb"/>
        <w:spacing w:line="360" w:lineRule="auto"/>
        <w:ind w:left="-142"/>
        <w:jc w:val="both"/>
        <w:rPr>
          <w:rFonts w:ascii="Arial" w:hAnsi="Arial" w:cs="Arial"/>
          <w:color w:val="000000" w:themeColor="text1"/>
        </w:rPr>
      </w:pPr>
      <w:r w:rsidRPr="0094405C">
        <w:rPr>
          <w:rFonts w:ascii="Arial" w:hAnsi="Arial" w:cs="Arial"/>
          <w:color w:val="000000" w:themeColor="text1"/>
        </w:rPr>
        <w:t xml:space="preserve">Es </w:t>
      </w:r>
      <w:r w:rsidR="000535DE">
        <w:rPr>
          <w:rFonts w:ascii="Arial" w:hAnsi="Arial" w:cs="Arial"/>
          <w:color w:val="000000" w:themeColor="text1"/>
        </w:rPr>
        <w:t>donaran</w:t>
      </w:r>
      <w:r w:rsidRPr="0094405C">
        <w:rPr>
          <w:rFonts w:ascii="Arial" w:hAnsi="Arial" w:cs="Arial"/>
          <w:color w:val="000000" w:themeColor="text1"/>
        </w:rPr>
        <w:t xml:space="preserve"> un total d’onze premis i els guanyadors rebran un xec regal valorat entre 100 i 400 euros per comprar a </w:t>
      </w:r>
      <w:proofErr w:type="spellStart"/>
      <w:r w:rsidRPr="0094405C">
        <w:rPr>
          <w:rFonts w:ascii="Arial" w:hAnsi="Arial" w:cs="Arial"/>
          <w:color w:val="000000" w:themeColor="text1"/>
        </w:rPr>
        <w:t>Amazon</w:t>
      </w:r>
      <w:proofErr w:type="spellEnd"/>
      <w:r w:rsidRPr="0094405C">
        <w:rPr>
          <w:rFonts w:ascii="Arial" w:hAnsi="Arial" w:cs="Arial"/>
          <w:color w:val="000000" w:themeColor="text1"/>
        </w:rPr>
        <w:t xml:space="preserve">.  En aquesta segona edició del festival també hi assistiran professionals i empreses del sector de l’audiovisual, de manera que la mostra es convertirà en un aparador perquè els participants puguin mostrar els seus projectes. </w:t>
      </w:r>
    </w:p>
    <w:p w:rsidR="00611F7F" w:rsidRPr="00A85794" w:rsidRDefault="00B23CC2" w:rsidP="00683BC6">
      <w:pPr>
        <w:ind w:left="-142"/>
        <w:rPr>
          <w:rFonts w:ascii="Arial" w:eastAsia="Times New Roman" w:hAnsi="Arial" w:cs="Arial"/>
          <w:lang w:val="ca-ES" w:eastAsia="es-ES"/>
        </w:rPr>
      </w:pPr>
      <w:r w:rsidRPr="00A85794">
        <w:rPr>
          <w:rFonts w:ascii="Arial" w:eastAsia="Times New Roman" w:hAnsi="Arial" w:cs="Arial"/>
          <w:u w:val="single"/>
          <w:lang w:val="ca-ES" w:eastAsia="es-ES"/>
        </w:rPr>
        <w:t>M</w:t>
      </w:r>
      <w:r w:rsidR="00C357B4" w:rsidRPr="00A85794">
        <w:rPr>
          <w:rFonts w:ascii="Arial" w:eastAsia="Times New Roman" w:hAnsi="Arial" w:cs="Arial"/>
          <w:u w:val="single"/>
          <w:lang w:val="ca-ES" w:eastAsia="es-ES"/>
        </w:rPr>
        <w:t>és informació</w:t>
      </w:r>
      <w:r w:rsidR="00C357B4" w:rsidRPr="00A85794">
        <w:rPr>
          <w:rFonts w:ascii="Arial" w:eastAsia="Times New Roman" w:hAnsi="Arial" w:cs="Arial"/>
          <w:lang w:val="ca-ES" w:eastAsia="es-ES"/>
        </w:rPr>
        <w:t>:</w:t>
      </w:r>
      <w:r w:rsidR="00C357B4" w:rsidRPr="00A85794">
        <w:rPr>
          <w:rFonts w:ascii="Arial" w:eastAsia="Times New Roman" w:hAnsi="Arial" w:cs="Arial"/>
          <w:lang w:val="ca-ES" w:eastAsia="es-ES"/>
        </w:rPr>
        <w:br/>
        <w:t xml:space="preserve">Oriol Ribet </w:t>
      </w:r>
      <w:r w:rsidR="00C357B4" w:rsidRPr="00A85794">
        <w:rPr>
          <w:rFonts w:ascii="Arial" w:eastAsia="Times New Roman" w:hAnsi="Arial" w:cs="Arial"/>
          <w:lang w:val="ca-ES" w:eastAsia="es-ES"/>
        </w:rPr>
        <w:br/>
      </w:r>
      <w:proofErr w:type="spellStart"/>
      <w:r w:rsidR="00C357B4" w:rsidRPr="00A85794">
        <w:rPr>
          <w:rFonts w:ascii="Arial" w:eastAsia="Times New Roman" w:hAnsi="Arial" w:cs="Arial"/>
          <w:lang w:val="ca-ES" w:eastAsia="es-ES"/>
        </w:rPr>
        <w:t>Telf</w:t>
      </w:r>
      <w:proofErr w:type="spellEnd"/>
      <w:r w:rsidR="00C357B4" w:rsidRPr="00A85794">
        <w:rPr>
          <w:rFonts w:ascii="Arial" w:eastAsia="Times New Roman" w:hAnsi="Arial" w:cs="Arial"/>
          <w:lang w:val="ca-ES" w:eastAsia="es-ES"/>
        </w:rPr>
        <w:t xml:space="preserve">. 93 741 49 60 / 678 794 288 </w:t>
      </w:r>
      <w:r w:rsidR="00C357B4" w:rsidRPr="00A85794">
        <w:rPr>
          <w:rFonts w:ascii="Arial" w:eastAsia="Times New Roman" w:hAnsi="Arial" w:cs="Arial"/>
          <w:lang w:val="ca-ES" w:eastAsia="es-ES"/>
        </w:rPr>
        <w:br/>
      </w:r>
      <w:hyperlink r:id="rId8" w:history="1">
        <w:r w:rsidR="00C357B4" w:rsidRPr="00A85794">
          <w:rPr>
            <w:rStyle w:val="Enlla"/>
            <w:rFonts w:ascii="Arial" w:eastAsia="Times New Roman" w:hAnsi="Arial" w:cs="Arial"/>
            <w:lang w:val="ca-ES" w:eastAsia="es-ES"/>
          </w:rPr>
          <w:t>www.tecnocampus.cat</w:t>
        </w:r>
      </w:hyperlink>
    </w:p>
    <w:sectPr w:rsidR="00611F7F" w:rsidRPr="00A85794" w:rsidSect="00FA727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E11" w:rsidRDefault="00DB0E11" w:rsidP="00BE5914">
      <w:pPr>
        <w:spacing w:after="0"/>
      </w:pPr>
      <w:r>
        <w:separator/>
      </w:r>
    </w:p>
  </w:endnote>
  <w:endnote w:type="continuationSeparator" w:id="0">
    <w:p w:rsidR="00DB0E11" w:rsidRDefault="00DB0E11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Pr="004C183C" w:rsidRDefault="00D75214">
    <w:pPr>
      <w:pStyle w:val="Peu"/>
      <w:rPr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654D33" w:rsidRDefault="009A4758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A316C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FA316C" w:rsidRPr="00654D33" w:rsidRDefault="000535DE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A316C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Default="00D75214">
    <w:pPr>
      <w:pStyle w:val="Peu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654D33" w:rsidRDefault="009A4758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A316C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FA316C" w:rsidRPr="00654D33" w:rsidRDefault="000535DE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A316C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E11" w:rsidRDefault="00DB0E11" w:rsidP="00BE5914">
      <w:pPr>
        <w:spacing w:after="0"/>
      </w:pPr>
      <w:r>
        <w:separator/>
      </w:r>
    </w:p>
  </w:footnote>
  <w:footnote w:type="continuationSeparator" w:id="0">
    <w:p w:rsidR="00DB0E11" w:rsidRDefault="00DB0E11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Default="00D75214">
    <w:pPr>
      <w:pStyle w:val="Capaler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F952F4" w:rsidRDefault="00FA316C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22222C">
                            <w:t>27</w:t>
                          </w:r>
                          <w:r w:rsidR="00FB41D5">
                            <w:t>4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FA316C" w:rsidRPr="00F952F4" w:rsidRDefault="00FA316C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22222C">
                      <w:t>27</w:t>
                    </w:r>
                    <w:r w:rsidR="00FB41D5">
                      <w:t>4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FA316C">
      <w:rPr>
        <w:noProof/>
        <w:lang w:val="es-ES" w:eastAsia="es-E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7780" b="190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F952F4" w:rsidRDefault="00FA316C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FA316C" w:rsidRPr="00F952F4" w:rsidRDefault="00FA316C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Default="0094405C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-1099185</wp:posOffset>
          </wp:positionH>
          <wp:positionV relativeFrom="paragraph">
            <wp:posOffset>6985</wp:posOffset>
          </wp:positionV>
          <wp:extent cx="6480810" cy="97555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975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5214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191EAA" w:rsidRPr="00F952F4" w:rsidRDefault="00FA316C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191EAA">
                            <w:t>27</w:t>
                          </w:r>
                          <w:r w:rsidR="0094405C">
                            <w:t>5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191EAA" w:rsidRPr="00F952F4" w:rsidRDefault="00FA316C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191EAA">
                      <w:t>27</w:t>
                    </w:r>
                    <w:r w:rsidR="0094405C">
                      <w:t>5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D75214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0D7835" w:rsidRDefault="00FA316C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FA316C" w:rsidRPr="000D7835" w:rsidRDefault="00FA316C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13562"/>
    <w:rsid w:val="0003150D"/>
    <w:rsid w:val="00032E55"/>
    <w:rsid w:val="000356EB"/>
    <w:rsid w:val="00040496"/>
    <w:rsid w:val="00044663"/>
    <w:rsid w:val="000478AF"/>
    <w:rsid w:val="000512E3"/>
    <w:rsid w:val="00052773"/>
    <w:rsid w:val="000535DE"/>
    <w:rsid w:val="00057D78"/>
    <w:rsid w:val="00063FA1"/>
    <w:rsid w:val="000702D3"/>
    <w:rsid w:val="000748D3"/>
    <w:rsid w:val="00076105"/>
    <w:rsid w:val="00076108"/>
    <w:rsid w:val="000858F7"/>
    <w:rsid w:val="00086C49"/>
    <w:rsid w:val="00087A32"/>
    <w:rsid w:val="00092245"/>
    <w:rsid w:val="00093C25"/>
    <w:rsid w:val="000A5518"/>
    <w:rsid w:val="000B4BD0"/>
    <w:rsid w:val="000B4C20"/>
    <w:rsid w:val="000B562B"/>
    <w:rsid w:val="000B64ED"/>
    <w:rsid w:val="000C2F97"/>
    <w:rsid w:val="000C75AE"/>
    <w:rsid w:val="000D10FE"/>
    <w:rsid w:val="000D7835"/>
    <w:rsid w:val="000D7C87"/>
    <w:rsid w:val="000F5B22"/>
    <w:rsid w:val="000F6679"/>
    <w:rsid w:val="001108B4"/>
    <w:rsid w:val="00113EC9"/>
    <w:rsid w:val="0013210C"/>
    <w:rsid w:val="00150A2A"/>
    <w:rsid w:val="00164D6B"/>
    <w:rsid w:val="001735C5"/>
    <w:rsid w:val="00191EAA"/>
    <w:rsid w:val="00192665"/>
    <w:rsid w:val="0019593F"/>
    <w:rsid w:val="001A050F"/>
    <w:rsid w:val="001B4D69"/>
    <w:rsid w:val="001E061C"/>
    <w:rsid w:val="001E3D9C"/>
    <w:rsid w:val="001E66E7"/>
    <w:rsid w:val="001F1EA1"/>
    <w:rsid w:val="001F42CE"/>
    <w:rsid w:val="0020174E"/>
    <w:rsid w:val="00220696"/>
    <w:rsid w:val="0022222C"/>
    <w:rsid w:val="00225D2F"/>
    <w:rsid w:val="002311A6"/>
    <w:rsid w:val="00242774"/>
    <w:rsid w:val="00260F20"/>
    <w:rsid w:val="00273F44"/>
    <w:rsid w:val="0027470A"/>
    <w:rsid w:val="00277DC8"/>
    <w:rsid w:val="00287BAE"/>
    <w:rsid w:val="0029150E"/>
    <w:rsid w:val="0029458E"/>
    <w:rsid w:val="002A4460"/>
    <w:rsid w:val="002C6574"/>
    <w:rsid w:val="002F30FE"/>
    <w:rsid w:val="002F4E92"/>
    <w:rsid w:val="00315057"/>
    <w:rsid w:val="0033067D"/>
    <w:rsid w:val="003367E4"/>
    <w:rsid w:val="00342BAB"/>
    <w:rsid w:val="003445DD"/>
    <w:rsid w:val="003642E1"/>
    <w:rsid w:val="003700B1"/>
    <w:rsid w:val="00383E60"/>
    <w:rsid w:val="00384D51"/>
    <w:rsid w:val="0038611A"/>
    <w:rsid w:val="0038730C"/>
    <w:rsid w:val="0039119B"/>
    <w:rsid w:val="00394171"/>
    <w:rsid w:val="003A1576"/>
    <w:rsid w:val="003A166D"/>
    <w:rsid w:val="003C20FE"/>
    <w:rsid w:val="003D277A"/>
    <w:rsid w:val="003D2A73"/>
    <w:rsid w:val="003D76EF"/>
    <w:rsid w:val="003E48B3"/>
    <w:rsid w:val="003F4B09"/>
    <w:rsid w:val="004021BF"/>
    <w:rsid w:val="00403056"/>
    <w:rsid w:val="00414663"/>
    <w:rsid w:val="0041607F"/>
    <w:rsid w:val="004175B0"/>
    <w:rsid w:val="00425516"/>
    <w:rsid w:val="00426033"/>
    <w:rsid w:val="004400E6"/>
    <w:rsid w:val="0044167F"/>
    <w:rsid w:val="004456C5"/>
    <w:rsid w:val="00450E56"/>
    <w:rsid w:val="00463E7E"/>
    <w:rsid w:val="00476819"/>
    <w:rsid w:val="0047742E"/>
    <w:rsid w:val="004819E2"/>
    <w:rsid w:val="00492337"/>
    <w:rsid w:val="004938BF"/>
    <w:rsid w:val="004A70B7"/>
    <w:rsid w:val="004A7D03"/>
    <w:rsid w:val="004B0B28"/>
    <w:rsid w:val="004B0BBA"/>
    <w:rsid w:val="004C183C"/>
    <w:rsid w:val="004C7101"/>
    <w:rsid w:val="00500833"/>
    <w:rsid w:val="0050742E"/>
    <w:rsid w:val="005125B7"/>
    <w:rsid w:val="00515055"/>
    <w:rsid w:val="00521D3A"/>
    <w:rsid w:val="00535A28"/>
    <w:rsid w:val="00536ACD"/>
    <w:rsid w:val="005410E6"/>
    <w:rsid w:val="0054416E"/>
    <w:rsid w:val="0055323C"/>
    <w:rsid w:val="00571759"/>
    <w:rsid w:val="00575609"/>
    <w:rsid w:val="00580FC6"/>
    <w:rsid w:val="00593F48"/>
    <w:rsid w:val="005952C3"/>
    <w:rsid w:val="00595420"/>
    <w:rsid w:val="005A1EB1"/>
    <w:rsid w:val="005A253A"/>
    <w:rsid w:val="005A7538"/>
    <w:rsid w:val="005B18B3"/>
    <w:rsid w:val="005D0D19"/>
    <w:rsid w:val="005D3566"/>
    <w:rsid w:val="005D3886"/>
    <w:rsid w:val="005E0B20"/>
    <w:rsid w:val="005E5E76"/>
    <w:rsid w:val="005F39E6"/>
    <w:rsid w:val="005F5C3B"/>
    <w:rsid w:val="005F7EF1"/>
    <w:rsid w:val="00601127"/>
    <w:rsid w:val="00602EEA"/>
    <w:rsid w:val="00604E57"/>
    <w:rsid w:val="0061032C"/>
    <w:rsid w:val="006111A5"/>
    <w:rsid w:val="00611F7F"/>
    <w:rsid w:val="00614242"/>
    <w:rsid w:val="006219BB"/>
    <w:rsid w:val="00630C5D"/>
    <w:rsid w:val="00634707"/>
    <w:rsid w:val="00635CAE"/>
    <w:rsid w:val="00640D63"/>
    <w:rsid w:val="00654D33"/>
    <w:rsid w:val="00663A04"/>
    <w:rsid w:val="00664386"/>
    <w:rsid w:val="00664D69"/>
    <w:rsid w:val="0067229C"/>
    <w:rsid w:val="006773C4"/>
    <w:rsid w:val="00682DC6"/>
    <w:rsid w:val="00683BC6"/>
    <w:rsid w:val="00692603"/>
    <w:rsid w:val="006971A3"/>
    <w:rsid w:val="006A7306"/>
    <w:rsid w:val="006B428C"/>
    <w:rsid w:val="006B4E7B"/>
    <w:rsid w:val="006B7981"/>
    <w:rsid w:val="006C5C44"/>
    <w:rsid w:val="006E14DF"/>
    <w:rsid w:val="006E295A"/>
    <w:rsid w:val="006F5FE4"/>
    <w:rsid w:val="006F776A"/>
    <w:rsid w:val="007023CE"/>
    <w:rsid w:val="0074350D"/>
    <w:rsid w:val="00745FDF"/>
    <w:rsid w:val="007465D1"/>
    <w:rsid w:val="00751003"/>
    <w:rsid w:val="007548B4"/>
    <w:rsid w:val="00756004"/>
    <w:rsid w:val="00757AEC"/>
    <w:rsid w:val="007662AA"/>
    <w:rsid w:val="00766849"/>
    <w:rsid w:val="00775B0D"/>
    <w:rsid w:val="00776266"/>
    <w:rsid w:val="007779E8"/>
    <w:rsid w:val="00785424"/>
    <w:rsid w:val="00785906"/>
    <w:rsid w:val="007A3347"/>
    <w:rsid w:val="007A3E1E"/>
    <w:rsid w:val="007A5038"/>
    <w:rsid w:val="007A7CF1"/>
    <w:rsid w:val="007D12DE"/>
    <w:rsid w:val="00807B83"/>
    <w:rsid w:val="00812255"/>
    <w:rsid w:val="0083247C"/>
    <w:rsid w:val="008435FF"/>
    <w:rsid w:val="00846D42"/>
    <w:rsid w:val="00847096"/>
    <w:rsid w:val="00853FFA"/>
    <w:rsid w:val="008550E5"/>
    <w:rsid w:val="00861C08"/>
    <w:rsid w:val="00877D0B"/>
    <w:rsid w:val="008822CE"/>
    <w:rsid w:val="008870B9"/>
    <w:rsid w:val="00896116"/>
    <w:rsid w:val="0089690B"/>
    <w:rsid w:val="008A126B"/>
    <w:rsid w:val="008A3499"/>
    <w:rsid w:val="008B081A"/>
    <w:rsid w:val="008B13C9"/>
    <w:rsid w:val="008B2AAD"/>
    <w:rsid w:val="008B365A"/>
    <w:rsid w:val="008C15D9"/>
    <w:rsid w:val="008D593F"/>
    <w:rsid w:val="008D6ADB"/>
    <w:rsid w:val="008E6796"/>
    <w:rsid w:val="008F172C"/>
    <w:rsid w:val="00906993"/>
    <w:rsid w:val="00920D5B"/>
    <w:rsid w:val="0094405C"/>
    <w:rsid w:val="009541C4"/>
    <w:rsid w:val="0098240E"/>
    <w:rsid w:val="00983D4E"/>
    <w:rsid w:val="00997C98"/>
    <w:rsid w:val="009A42D3"/>
    <w:rsid w:val="009B49A2"/>
    <w:rsid w:val="009B6148"/>
    <w:rsid w:val="009C3F7B"/>
    <w:rsid w:val="009C54B8"/>
    <w:rsid w:val="009D027E"/>
    <w:rsid w:val="009E0D40"/>
    <w:rsid w:val="009E5B74"/>
    <w:rsid w:val="009F41C8"/>
    <w:rsid w:val="009F7D23"/>
    <w:rsid w:val="00A0270A"/>
    <w:rsid w:val="00A054A6"/>
    <w:rsid w:val="00A1101A"/>
    <w:rsid w:val="00A22D2B"/>
    <w:rsid w:val="00A32658"/>
    <w:rsid w:val="00A77D8B"/>
    <w:rsid w:val="00A838B8"/>
    <w:rsid w:val="00A85794"/>
    <w:rsid w:val="00A91EBB"/>
    <w:rsid w:val="00AA5050"/>
    <w:rsid w:val="00AA7172"/>
    <w:rsid w:val="00AB3B18"/>
    <w:rsid w:val="00AC619B"/>
    <w:rsid w:val="00AC79BC"/>
    <w:rsid w:val="00AD6686"/>
    <w:rsid w:val="00AE0950"/>
    <w:rsid w:val="00AE33C0"/>
    <w:rsid w:val="00AF0858"/>
    <w:rsid w:val="00AF1DFE"/>
    <w:rsid w:val="00AF5161"/>
    <w:rsid w:val="00B00C8A"/>
    <w:rsid w:val="00B144C7"/>
    <w:rsid w:val="00B23CC2"/>
    <w:rsid w:val="00B3006E"/>
    <w:rsid w:val="00B303E3"/>
    <w:rsid w:val="00B37829"/>
    <w:rsid w:val="00B54EF7"/>
    <w:rsid w:val="00B60B1E"/>
    <w:rsid w:val="00B67DCD"/>
    <w:rsid w:val="00BA1971"/>
    <w:rsid w:val="00BA23B9"/>
    <w:rsid w:val="00BB10D4"/>
    <w:rsid w:val="00BB5DBF"/>
    <w:rsid w:val="00BC60B3"/>
    <w:rsid w:val="00BC6DB4"/>
    <w:rsid w:val="00BD0ED6"/>
    <w:rsid w:val="00BD3FAF"/>
    <w:rsid w:val="00BD686D"/>
    <w:rsid w:val="00BD7D6F"/>
    <w:rsid w:val="00BE5914"/>
    <w:rsid w:val="00BF1A64"/>
    <w:rsid w:val="00C07A5B"/>
    <w:rsid w:val="00C1085B"/>
    <w:rsid w:val="00C1169C"/>
    <w:rsid w:val="00C21C1E"/>
    <w:rsid w:val="00C263C9"/>
    <w:rsid w:val="00C310E0"/>
    <w:rsid w:val="00C357B4"/>
    <w:rsid w:val="00C371A3"/>
    <w:rsid w:val="00C44934"/>
    <w:rsid w:val="00C519C5"/>
    <w:rsid w:val="00C61722"/>
    <w:rsid w:val="00C7584B"/>
    <w:rsid w:val="00C820F6"/>
    <w:rsid w:val="00C86634"/>
    <w:rsid w:val="00CA0472"/>
    <w:rsid w:val="00CA6018"/>
    <w:rsid w:val="00CC219D"/>
    <w:rsid w:val="00CC3C9B"/>
    <w:rsid w:val="00CD5507"/>
    <w:rsid w:val="00CE16AA"/>
    <w:rsid w:val="00CE51E4"/>
    <w:rsid w:val="00D03B50"/>
    <w:rsid w:val="00D07324"/>
    <w:rsid w:val="00D254EF"/>
    <w:rsid w:val="00D276A5"/>
    <w:rsid w:val="00D30ED2"/>
    <w:rsid w:val="00D32183"/>
    <w:rsid w:val="00D35169"/>
    <w:rsid w:val="00D37BEB"/>
    <w:rsid w:val="00D400B8"/>
    <w:rsid w:val="00D50949"/>
    <w:rsid w:val="00D616F2"/>
    <w:rsid w:val="00D74383"/>
    <w:rsid w:val="00D75214"/>
    <w:rsid w:val="00D81EFC"/>
    <w:rsid w:val="00DA28FB"/>
    <w:rsid w:val="00DA540F"/>
    <w:rsid w:val="00DB0E11"/>
    <w:rsid w:val="00DD1F81"/>
    <w:rsid w:val="00DE51CE"/>
    <w:rsid w:val="00DF1CA3"/>
    <w:rsid w:val="00DF2C8A"/>
    <w:rsid w:val="00DF64DF"/>
    <w:rsid w:val="00E05EE5"/>
    <w:rsid w:val="00E07CCD"/>
    <w:rsid w:val="00E261C0"/>
    <w:rsid w:val="00E35331"/>
    <w:rsid w:val="00E41B2D"/>
    <w:rsid w:val="00E6404D"/>
    <w:rsid w:val="00E87639"/>
    <w:rsid w:val="00E93946"/>
    <w:rsid w:val="00EA76B7"/>
    <w:rsid w:val="00EB1C92"/>
    <w:rsid w:val="00ED7B03"/>
    <w:rsid w:val="00EE673B"/>
    <w:rsid w:val="00EF0112"/>
    <w:rsid w:val="00EF0153"/>
    <w:rsid w:val="00EF059B"/>
    <w:rsid w:val="00EF73B2"/>
    <w:rsid w:val="00F67713"/>
    <w:rsid w:val="00F74236"/>
    <w:rsid w:val="00F76BD2"/>
    <w:rsid w:val="00F952F4"/>
    <w:rsid w:val="00FA316C"/>
    <w:rsid w:val="00FA727F"/>
    <w:rsid w:val="00FB1824"/>
    <w:rsid w:val="00FB41D5"/>
    <w:rsid w:val="00FC2BEF"/>
    <w:rsid w:val="00FD6030"/>
    <w:rsid w:val="00FD77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5:docId w15:val="{457D3A55-84E1-410E-A064-07182C24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3">
    <w:name w:val="heading 3"/>
    <w:basedOn w:val="Normal"/>
    <w:link w:val="Ttol3Car"/>
    <w:uiPriority w:val="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521D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3377C4"/>
    <w:rPr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7779E8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rsid w:val="001E3D9C"/>
  </w:style>
  <w:style w:type="character" w:customStyle="1" w:styleId="Ttol3Car">
    <w:name w:val="Títol 3 Car"/>
    <w:basedOn w:val="Tipusdelletraperdefectedelpargraf"/>
    <w:link w:val="Ttol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Tipusdelletraperdefectedelpargraf"/>
    <w:rsid w:val="00C44934"/>
  </w:style>
  <w:style w:type="character" w:customStyle="1" w:styleId="Ttol5Car">
    <w:name w:val="Títol 5 Car"/>
    <w:basedOn w:val="Tipusdelletraperdefectedelpargraf"/>
    <w:link w:val="Ttol5"/>
    <w:uiPriority w:val="9"/>
    <w:semiHidden/>
    <w:rsid w:val="00521D3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n-US"/>
    </w:rPr>
  </w:style>
  <w:style w:type="character" w:styleId="mfasi">
    <w:name w:val="Emphasis"/>
    <w:basedOn w:val="Tipusdelletraperdefectedelpargraf"/>
    <w:uiPriority w:val="20"/>
    <w:qFormat/>
    <w:rsid w:val="00C820F6"/>
    <w:rPr>
      <w:i/>
      <w:iCs/>
    </w:rPr>
  </w:style>
  <w:style w:type="paragraph" w:customStyle="1" w:styleId="p1">
    <w:name w:val="p1"/>
    <w:basedOn w:val="Normal"/>
    <w:rsid w:val="0094405C"/>
    <w:pPr>
      <w:spacing w:after="0"/>
    </w:pPr>
    <w:rPr>
      <w:rFonts w:ascii="Times New Roman" w:eastAsiaTheme="minorHAnsi" w:hAnsi="Times New Roman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733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9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2196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785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6746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46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B25F1-4F39-4A94-A2A4-5182C95C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1</TotalTime>
  <Pages>2</Pages>
  <Words>311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2023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 Brasó</dc:creator>
  <cp:lastModifiedBy>Oriol Ribet Casademunt</cp:lastModifiedBy>
  <cp:revision>2</cp:revision>
  <cp:lastPrinted>2017-04-07T12:16:00Z</cp:lastPrinted>
  <dcterms:created xsi:type="dcterms:W3CDTF">2017-04-28T10:53:00Z</dcterms:created>
  <dcterms:modified xsi:type="dcterms:W3CDTF">2017-04-28T10:53:00Z</dcterms:modified>
</cp:coreProperties>
</file>