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4A" w:rsidRPr="007571CB" w:rsidRDefault="006F5FB4" w:rsidP="00A353CF">
      <w:pPr>
        <w:spacing w:after="120" w:line="276" w:lineRule="auto"/>
        <w:ind w:left="-142"/>
        <w:jc w:val="center"/>
        <w:rPr>
          <w:rFonts w:ascii="Verdana" w:hAnsi="Verdana"/>
          <w:b/>
          <w:sz w:val="36"/>
          <w:szCs w:val="38"/>
          <w:lang w:val="ca-ES"/>
        </w:rPr>
      </w:pPr>
      <w:r>
        <w:rPr>
          <w:rFonts w:ascii="Verdana" w:hAnsi="Verdana"/>
          <w:b/>
          <w:sz w:val="36"/>
          <w:szCs w:val="38"/>
          <w:lang w:val="ca-ES"/>
        </w:rPr>
        <w:t>L’Ocitur’17 conclou que els estudis de turisme són un factor de creixement del sector</w:t>
      </w:r>
    </w:p>
    <w:p w:rsidR="006F5FB4" w:rsidRPr="006F5FB4" w:rsidRDefault="006F5FB4" w:rsidP="006F5FB4">
      <w:pPr>
        <w:spacing w:line="360" w:lineRule="auto"/>
        <w:rPr>
          <w:rFonts w:ascii="Arial" w:hAnsi="Arial" w:cs="Arial"/>
          <w:sz w:val="22"/>
          <w:szCs w:val="22"/>
          <w:lang w:val="ca-ES"/>
        </w:rPr>
      </w:pPr>
    </w:p>
    <w:p w:rsidR="006F5FB4" w:rsidRPr="006F5FB4" w:rsidRDefault="006F5FB4" w:rsidP="006F5FB4">
      <w:pPr>
        <w:spacing w:line="360" w:lineRule="auto"/>
        <w:jc w:val="both"/>
        <w:rPr>
          <w:rFonts w:ascii="Arial" w:hAnsi="Arial" w:cs="Arial"/>
          <w:sz w:val="22"/>
          <w:szCs w:val="22"/>
          <w:lang w:val="ca-ES"/>
        </w:rPr>
      </w:pPr>
      <w:r w:rsidRPr="006F5FB4">
        <w:rPr>
          <w:rFonts w:ascii="Arial" w:hAnsi="Arial" w:cs="Arial"/>
          <w:sz w:val="22"/>
          <w:szCs w:val="22"/>
          <w:lang w:val="ca-ES"/>
        </w:rPr>
        <w:t>La jornada Ocitur’17, que s’ha celebrat avui al TecnoCampus, ha debatut l’encaix dels estudis de Turisme en un sector de l’economia que està en plena expansió. El professor del grau, Josep Maria Raya, ha apuntat que el nombre de titulats universitaris dins del sector ha tendit a l’alça. Tot i això, ha assenyalat que entre els graduats o llicenciats hi ha una tendència a ocupar llocs de treball de rang inferior al d’universitaris, és a dir, de baix</w:t>
      </w:r>
      <w:r w:rsidR="009574F1">
        <w:rPr>
          <w:rFonts w:ascii="Arial" w:hAnsi="Arial" w:cs="Arial"/>
          <w:sz w:val="22"/>
          <w:szCs w:val="22"/>
          <w:lang w:val="ca-ES"/>
        </w:rPr>
        <w:t>a</w:t>
      </w:r>
      <w:r w:rsidRPr="006F5FB4">
        <w:rPr>
          <w:rFonts w:ascii="Arial" w:hAnsi="Arial" w:cs="Arial"/>
          <w:sz w:val="22"/>
          <w:szCs w:val="22"/>
          <w:lang w:val="ca-ES"/>
        </w:rPr>
        <w:t xml:space="preserve"> qualificació. Raya ha apuntat, no obstant, que els estudis de turisme són joves, i que la penetració de graduats i l’assumpció de responsabilitats és lenta però constant. </w:t>
      </w:r>
    </w:p>
    <w:p w:rsidR="006F5FB4" w:rsidRPr="006F5FB4" w:rsidRDefault="006F5FB4" w:rsidP="006F5FB4">
      <w:pPr>
        <w:spacing w:line="360" w:lineRule="auto"/>
        <w:jc w:val="both"/>
        <w:rPr>
          <w:rFonts w:ascii="Arial" w:hAnsi="Arial" w:cs="Arial"/>
          <w:sz w:val="22"/>
          <w:szCs w:val="22"/>
          <w:lang w:val="ca-ES"/>
        </w:rPr>
      </w:pPr>
      <w:r w:rsidRPr="006F5FB4">
        <w:rPr>
          <w:rFonts w:ascii="Arial" w:hAnsi="Arial" w:cs="Arial"/>
          <w:sz w:val="22"/>
          <w:szCs w:val="22"/>
          <w:lang w:val="ca-ES"/>
        </w:rPr>
        <w:t>Per part de la Generalitat, Josep Ginesta, secretari general de Treball, Afer Socials i Famílies, ha apuntat que l’ocupació del sector a Catalunya és ja superior a la de l’any d’inici de la crisi, el 2008, amb 400.000 afiliats a la Seguretat Social. “És un sector, és cert, on entra molta gent d’altres àmbits, i on hi ha precarietat i temporalitat”, ha admès. Ginesta s’ha mostrat convençut que “el títol no garanteix l’èxit, però és una via</w:t>
      </w:r>
      <w:r w:rsidR="009574F1">
        <w:rPr>
          <w:rFonts w:ascii="Arial" w:hAnsi="Arial" w:cs="Arial"/>
          <w:sz w:val="22"/>
          <w:szCs w:val="22"/>
          <w:lang w:val="ca-ES"/>
        </w:rPr>
        <w:t xml:space="preserve"> d’accés i de progrés posterior</w:t>
      </w:r>
      <w:r w:rsidRPr="006F5FB4">
        <w:rPr>
          <w:rFonts w:ascii="Arial" w:hAnsi="Arial" w:cs="Arial"/>
          <w:sz w:val="22"/>
          <w:szCs w:val="22"/>
          <w:lang w:val="ca-ES"/>
        </w:rPr>
        <w:t xml:space="preserve"> dins de l’empresa”, ha conclòs.</w:t>
      </w:r>
    </w:p>
    <w:p w:rsidR="004B5AAE" w:rsidRDefault="006F5FB4" w:rsidP="006F5FB4">
      <w:pPr>
        <w:spacing w:line="360" w:lineRule="auto"/>
        <w:jc w:val="both"/>
        <w:rPr>
          <w:rFonts w:ascii="Arial" w:hAnsi="Arial" w:cs="Arial"/>
          <w:sz w:val="22"/>
          <w:szCs w:val="22"/>
          <w:lang w:val="ca-ES"/>
        </w:rPr>
      </w:pPr>
      <w:r w:rsidRPr="006F5FB4">
        <w:rPr>
          <w:rFonts w:ascii="Arial" w:hAnsi="Arial" w:cs="Arial"/>
          <w:sz w:val="22"/>
          <w:szCs w:val="22"/>
          <w:lang w:val="ca-ES"/>
        </w:rPr>
        <w:t>En la benvinguda, el director general del TecnoCampus, Jaume Teodoro, ha remarcat el compromís de la institució en la formació en turisme, que al TecnoCampus s’imparteix en la doble titulació de Turisme i Gestió del Lleure i Administració d’Empreses i Gestió de la Innovació.</w:t>
      </w:r>
      <w:r w:rsidR="009574F1">
        <w:rPr>
          <w:rFonts w:ascii="Arial" w:hAnsi="Arial" w:cs="Arial"/>
          <w:sz w:val="22"/>
          <w:szCs w:val="22"/>
          <w:lang w:val="ca-ES"/>
        </w:rPr>
        <w:t xml:space="preserve"> Teodoro ha</w:t>
      </w:r>
      <w:r w:rsidRPr="006F5FB4">
        <w:rPr>
          <w:rFonts w:ascii="Arial" w:hAnsi="Arial" w:cs="Arial"/>
          <w:sz w:val="22"/>
          <w:szCs w:val="22"/>
          <w:lang w:val="ca-ES"/>
        </w:rPr>
        <w:t xml:space="preserve"> remarcat l’aposta de Mataró per fer créixer un sector molt mes desenvolupat en altres municipis, com els de l’Alt Maresme.</w:t>
      </w:r>
    </w:p>
    <w:p w:rsidR="004B5AAE" w:rsidRPr="006F5FB4" w:rsidRDefault="009574F1" w:rsidP="006F5FB4">
      <w:pPr>
        <w:spacing w:line="360" w:lineRule="auto"/>
        <w:jc w:val="both"/>
        <w:rPr>
          <w:rFonts w:ascii="Arial" w:hAnsi="Arial" w:cs="Arial"/>
          <w:sz w:val="22"/>
          <w:szCs w:val="22"/>
          <w:lang w:val="ca-ES"/>
        </w:rPr>
      </w:pPr>
      <w:r>
        <w:rPr>
          <w:rFonts w:ascii="Arial" w:hAnsi="Arial" w:cs="Arial"/>
          <w:sz w:val="22"/>
          <w:szCs w:val="22"/>
          <w:lang w:val="ca-ES"/>
        </w:rPr>
        <w:t xml:space="preserve">Estudiants, graduats, professors i professionals de l’àmbit del turisme han participat en dues taules rodones sobre </w:t>
      </w:r>
      <w:r w:rsidR="004B5AAE">
        <w:rPr>
          <w:rFonts w:ascii="Arial" w:hAnsi="Arial" w:cs="Arial"/>
          <w:sz w:val="22"/>
          <w:szCs w:val="22"/>
          <w:lang w:val="ca-ES"/>
        </w:rPr>
        <w:t xml:space="preserve">les expectatives dels estudiants i les percepcions dels titulats, </w:t>
      </w:r>
      <w:r w:rsidR="0018354A">
        <w:rPr>
          <w:rFonts w:ascii="Arial" w:hAnsi="Arial" w:cs="Arial"/>
          <w:sz w:val="22"/>
          <w:szCs w:val="22"/>
          <w:lang w:val="ca-ES"/>
        </w:rPr>
        <w:t xml:space="preserve">d’una </w:t>
      </w:r>
      <w:r w:rsidR="004B5AAE">
        <w:rPr>
          <w:rFonts w:ascii="Arial" w:hAnsi="Arial" w:cs="Arial"/>
          <w:sz w:val="22"/>
          <w:szCs w:val="22"/>
          <w:lang w:val="ca-ES"/>
        </w:rPr>
        <w:t>banda, i sobre la demanda del mercat en rela</w:t>
      </w:r>
      <w:r w:rsidR="0018354A">
        <w:rPr>
          <w:rFonts w:ascii="Arial" w:hAnsi="Arial" w:cs="Arial"/>
          <w:sz w:val="22"/>
          <w:szCs w:val="22"/>
          <w:lang w:val="ca-ES"/>
        </w:rPr>
        <w:t xml:space="preserve">ció a la formació universitària, de </w:t>
      </w:r>
      <w:r w:rsidR="004B5AAE">
        <w:rPr>
          <w:rFonts w:ascii="Arial" w:hAnsi="Arial" w:cs="Arial"/>
          <w:sz w:val="22"/>
          <w:szCs w:val="22"/>
          <w:lang w:val="ca-ES"/>
        </w:rPr>
        <w:t>l’altra. Els ponents han coincidit a assenyalar el factor humà com un de</w:t>
      </w:r>
      <w:bookmarkStart w:id="0" w:name="_GoBack"/>
      <w:bookmarkEnd w:id="0"/>
      <w:r w:rsidR="004B5AAE">
        <w:rPr>
          <w:rFonts w:ascii="Arial" w:hAnsi="Arial" w:cs="Arial"/>
          <w:sz w:val="22"/>
          <w:szCs w:val="22"/>
          <w:lang w:val="ca-ES"/>
        </w:rPr>
        <w:t>ls elements determinants per als estudiants a l’hora d’</w:t>
      </w:r>
      <w:r w:rsidR="00000E9C">
        <w:rPr>
          <w:rFonts w:ascii="Arial" w:hAnsi="Arial" w:cs="Arial"/>
          <w:sz w:val="22"/>
          <w:szCs w:val="22"/>
          <w:lang w:val="ca-ES"/>
        </w:rPr>
        <w:t>escollir turisme i l’</w:t>
      </w:r>
      <w:r>
        <w:rPr>
          <w:rFonts w:ascii="Arial" w:hAnsi="Arial" w:cs="Arial"/>
          <w:sz w:val="22"/>
          <w:szCs w:val="22"/>
          <w:lang w:val="ca-ES"/>
        </w:rPr>
        <w:t>actitud com un</w:t>
      </w:r>
      <w:r w:rsidR="00000E9C">
        <w:rPr>
          <w:rFonts w:ascii="Arial" w:hAnsi="Arial" w:cs="Arial"/>
          <w:sz w:val="22"/>
          <w:szCs w:val="22"/>
          <w:lang w:val="ca-ES"/>
        </w:rPr>
        <w:t xml:space="preserve"> aspecte clau per evolucionar professionalment dins del sector. “Les aptituds les pots aprendre </w:t>
      </w:r>
      <w:r>
        <w:rPr>
          <w:rFonts w:ascii="Arial" w:hAnsi="Arial" w:cs="Arial"/>
          <w:sz w:val="22"/>
          <w:szCs w:val="22"/>
          <w:lang w:val="ca-ES"/>
        </w:rPr>
        <w:t xml:space="preserve">amb el temps </w:t>
      </w:r>
      <w:r w:rsidR="00000E9C">
        <w:rPr>
          <w:rFonts w:ascii="Arial" w:hAnsi="Arial" w:cs="Arial"/>
          <w:sz w:val="22"/>
          <w:szCs w:val="22"/>
          <w:lang w:val="ca-ES"/>
        </w:rPr>
        <w:t xml:space="preserve">però l’actitud neix d’un mateix i és vital per aconseguir els teus objectius”, ha afirmat  Pol </w:t>
      </w:r>
      <w:proofErr w:type="spellStart"/>
      <w:r w:rsidR="00000E9C">
        <w:rPr>
          <w:rFonts w:ascii="Arial" w:hAnsi="Arial" w:cs="Arial"/>
          <w:sz w:val="22"/>
          <w:szCs w:val="22"/>
          <w:lang w:val="ca-ES"/>
        </w:rPr>
        <w:t>Fagès</w:t>
      </w:r>
      <w:proofErr w:type="spellEnd"/>
      <w:r w:rsidR="00000E9C">
        <w:rPr>
          <w:rFonts w:ascii="Arial" w:hAnsi="Arial" w:cs="Arial"/>
          <w:sz w:val="22"/>
          <w:szCs w:val="22"/>
          <w:lang w:val="ca-ES"/>
        </w:rPr>
        <w:t xml:space="preserve">, </w:t>
      </w:r>
      <w:r w:rsidR="00D76E98">
        <w:rPr>
          <w:rFonts w:ascii="Arial" w:hAnsi="Arial" w:cs="Arial"/>
          <w:sz w:val="22"/>
          <w:szCs w:val="22"/>
          <w:lang w:val="ca-ES"/>
        </w:rPr>
        <w:t xml:space="preserve">graduat en </w:t>
      </w:r>
      <w:r w:rsidR="00DD13BF">
        <w:rPr>
          <w:rFonts w:ascii="Arial" w:hAnsi="Arial" w:cs="Arial"/>
          <w:sz w:val="22"/>
          <w:szCs w:val="22"/>
          <w:lang w:val="ca-ES"/>
        </w:rPr>
        <w:t>Turisme, Hosteleria i Gastronomia.</w:t>
      </w:r>
    </w:p>
    <w:p w:rsidR="00F51BF0" w:rsidRPr="004B5AAE" w:rsidRDefault="00F51BF0" w:rsidP="00337F5D">
      <w:pPr>
        <w:spacing w:line="360" w:lineRule="auto"/>
        <w:jc w:val="both"/>
        <w:rPr>
          <w:rFonts w:ascii="Arial" w:hAnsi="Arial" w:cs="Arial"/>
          <w:sz w:val="22"/>
          <w:szCs w:val="22"/>
          <w:lang w:val="ca-ES"/>
        </w:rPr>
      </w:pPr>
    </w:p>
    <w:p w:rsidR="00F77C4A" w:rsidRPr="007571CB" w:rsidRDefault="00F77C4A" w:rsidP="00683BC6">
      <w:pPr>
        <w:ind w:left="-142"/>
        <w:rPr>
          <w:rFonts w:ascii="Arial" w:hAnsi="Arial" w:cs="Arial"/>
          <w:sz w:val="22"/>
          <w:szCs w:val="26"/>
          <w:lang w:val="ca-ES" w:eastAsia="es-ES"/>
        </w:rPr>
      </w:pPr>
      <w:r w:rsidRPr="007571CB">
        <w:rPr>
          <w:rFonts w:ascii="Arial" w:hAnsi="Arial" w:cs="Arial"/>
          <w:sz w:val="22"/>
          <w:szCs w:val="26"/>
          <w:u w:val="single"/>
          <w:lang w:val="ca-ES" w:eastAsia="es-ES"/>
        </w:rPr>
        <w:t>Més informació</w:t>
      </w:r>
      <w:r w:rsidRPr="007571CB">
        <w:rPr>
          <w:rFonts w:ascii="Arial" w:hAnsi="Arial" w:cs="Arial"/>
          <w:sz w:val="22"/>
          <w:szCs w:val="26"/>
          <w:lang w:val="ca-ES" w:eastAsia="es-ES"/>
        </w:rPr>
        <w:t>:</w:t>
      </w:r>
      <w:r w:rsidRPr="007571CB">
        <w:rPr>
          <w:rFonts w:ascii="Arial" w:hAnsi="Arial" w:cs="Arial"/>
          <w:sz w:val="22"/>
          <w:szCs w:val="26"/>
          <w:lang w:val="ca-ES" w:eastAsia="es-ES"/>
        </w:rPr>
        <w:br/>
        <w:t xml:space="preserve">Oriol Ribet </w:t>
      </w:r>
      <w:r w:rsidRPr="007571CB">
        <w:rPr>
          <w:rFonts w:ascii="Arial" w:hAnsi="Arial" w:cs="Arial"/>
          <w:sz w:val="22"/>
          <w:szCs w:val="26"/>
          <w:lang w:val="ca-ES" w:eastAsia="es-ES"/>
        </w:rPr>
        <w:br/>
      </w:r>
      <w:proofErr w:type="spellStart"/>
      <w:r w:rsidRPr="007571CB">
        <w:rPr>
          <w:rFonts w:ascii="Arial" w:hAnsi="Arial" w:cs="Arial"/>
          <w:sz w:val="22"/>
          <w:szCs w:val="26"/>
          <w:lang w:val="ca-ES" w:eastAsia="es-ES"/>
        </w:rPr>
        <w:t>Telf</w:t>
      </w:r>
      <w:proofErr w:type="spellEnd"/>
      <w:r w:rsidRPr="007571CB">
        <w:rPr>
          <w:rFonts w:ascii="Arial" w:hAnsi="Arial" w:cs="Arial"/>
          <w:sz w:val="22"/>
          <w:szCs w:val="26"/>
          <w:lang w:val="ca-ES" w:eastAsia="es-ES"/>
        </w:rPr>
        <w:t xml:space="preserve">. 93 741 49 60 / 678 794 288 </w:t>
      </w:r>
      <w:r w:rsidRPr="007571CB">
        <w:rPr>
          <w:rFonts w:ascii="Arial" w:hAnsi="Arial" w:cs="Arial"/>
          <w:sz w:val="22"/>
          <w:szCs w:val="26"/>
          <w:lang w:val="ca-ES" w:eastAsia="es-ES"/>
        </w:rPr>
        <w:br/>
      </w:r>
      <w:hyperlink r:id="rId7" w:history="1">
        <w:r w:rsidRPr="007571CB">
          <w:rPr>
            <w:rStyle w:val="Hipervnculo"/>
            <w:rFonts w:ascii="Arial" w:hAnsi="Arial" w:cs="Arial"/>
            <w:sz w:val="22"/>
            <w:szCs w:val="26"/>
            <w:lang w:val="ca-ES" w:eastAsia="es-ES"/>
          </w:rPr>
          <w:t>www.tecnocampus.cat</w:t>
        </w:r>
      </w:hyperlink>
    </w:p>
    <w:sectPr w:rsidR="00F77C4A" w:rsidRPr="007571CB"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iedepgina"/>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18354A"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617F1B"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iedepgina"/>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18354A"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617F1B"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Encabezado"/>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r w:rsidR="00A318D7">
                            <w:t xml:space="preserve">prensa </w:t>
                          </w:r>
                          <w:r w:rsidR="006F5FB4">
                            <w:t>280</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r w:rsidR="00A318D7">
                      <w:t xml:space="preserve">prensa </w:t>
                    </w:r>
                    <w:r w:rsidR="006F5FB4">
                      <w:t>280</w:t>
                    </w:r>
                  </w:p>
                  <w:p w:rsidR="006F5FB4" w:rsidRPr="00F952F4" w:rsidRDefault="006F5FB4" w:rsidP="005410E6">
                    <w:pPr>
                      <w:pStyle w:val="notapremsatexto"/>
                    </w:pPr>
                  </w:p>
                </w:txbxContent>
              </v:textbox>
              <w10:wrap type="through" anchorx="margin" anchory="page"/>
            </v:shape>
          </w:pict>
        </mc:Fallback>
      </mc:AlternateContent>
    </w:r>
    <w:r w:rsidR="00E0660E">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Encabezado"/>
    </w:pPr>
    <w:r>
      <w:rPr>
        <w:noProof/>
        <w:lang w:val="ca-ES" w:eastAsia="ca-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r w:rsidR="00A318D7">
                            <w:t xml:space="preserve">prensa </w:t>
                          </w:r>
                          <w:r w:rsidR="006F5FB4">
                            <w:t>280</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r w:rsidR="00A318D7">
                      <w:t xml:space="preserve">prensa </w:t>
                    </w:r>
                    <w:r w:rsidR="006F5FB4">
                      <w:t>280</w:t>
                    </w:r>
                  </w:p>
                  <w:p w:rsidR="00F77C4A" w:rsidRPr="00F952F4" w:rsidRDefault="00F77C4A" w:rsidP="005410E6">
                    <w:pPr>
                      <w:pStyle w:val="notapremsatexto"/>
                    </w:pPr>
                  </w:p>
                </w:txbxContent>
              </v:textbox>
              <w10:wrap type="through" anchorx="margin" anchory="page"/>
            </v:shape>
          </w:pict>
        </mc:Fallback>
      </mc:AlternateContent>
    </w:r>
    <w:r w:rsidR="007571CB">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3150D"/>
    <w:rsid w:val="00032E55"/>
    <w:rsid w:val="000356EB"/>
    <w:rsid w:val="00040496"/>
    <w:rsid w:val="00044663"/>
    <w:rsid w:val="000478AF"/>
    <w:rsid w:val="000512E3"/>
    <w:rsid w:val="00052773"/>
    <w:rsid w:val="000535DE"/>
    <w:rsid w:val="00057D78"/>
    <w:rsid w:val="00063FA1"/>
    <w:rsid w:val="000702D3"/>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6679"/>
    <w:rsid w:val="001108B4"/>
    <w:rsid w:val="00113EC9"/>
    <w:rsid w:val="0013210C"/>
    <w:rsid w:val="00150A2A"/>
    <w:rsid w:val="00164D6B"/>
    <w:rsid w:val="001735C5"/>
    <w:rsid w:val="0018354A"/>
    <w:rsid w:val="00191EAA"/>
    <w:rsid w:val="00192665"/>
    <w:rsid w:val="0019593F"/>
    <w:rsid w:val="001A050F"/>
    <w:rsid w:val="001B4D69"/>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6574"/>
    <w:rsid w:val="002F30FE"/>
    <w:rsid w:val="002F4E92"/>
    <w:rsid w:val="00315057"/>
    <w:rsid w:val="0033067D"/>
    <w:rsid w:val="003367E4"/>
    <w:rsid w:val="00337F5D"/>
    <w:rsid w:val="00342BAB"/>
    <w:rsid w:val="003445DD"/>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30C5D"/>
    <w:rsid w:val="006340B3"/>
    <w:rsid w:val="00634707"/>
    <w:rsid w:val="00635CAE"/>
    <w:rsid w:val="00640D63"/>
    <w:rsid w:val="00653381"/>
    <w:rsid w:val="00654D33"/>
    <w:rsid w:val="00663A04"/>
    <w:rsid w:val="00664386"/>
    <w:rsid w:val="00664D69"/>
    <w:rsid w:val="0067229C"/>
    <w:rsid w:val="006773C4"/>
    <w:rsid w:val="00682DC6"/>
    <w:rsid w:val="00683BC6"/>
    <w:rsid w:val="00692603"/>
    <w:rsid w:val="006971A3"/>
    <w:rsid w:val="006A7306"/>
    <w:rsid w:val="006B3738"/>
    <w:rsid w:val="006B428C"/>
    <w:rsid w:val="006B4E7B"/>
    <w:rsid w:val="006B7981"/>
    <w:rsid w:val="006C5C44"/>
    <w:rsid w:val="006E14DF"/>
    <w:rsid w:val="006E295A"/>
    <w:rsid w:val="006F5FB4"/>
    <w:rsid w:val="006F5FE4"/>
    <w:rsid w:val="006F776A"/>
    <w:rsid w:val="007023CE"/>
    <w:rsid w:val="00725EE2"/>
    <w:rsid w:val="0074350D"/>
    <w:rsid w:val="00745FDF"/>
    <w:rsid w:val="007465D1"/>
    <w:rsid w:val="00751003"/>
    <w:rsid w:val="007548B4"/>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D12DE"/>
    <w:rsid w:val="007D2ECA"/>
    <w:rsid w:val="007E6E22"/>
    <w:rsid w:val="00807B83"/>
    <w:rsid w:val="00812255"/>
    <w:rsid w:val="0083247C"/>
    <w:rsid w:val="008435FF"/>
    <w:rsid w:val="00846D42"/>
    <w:rsid w:val="00847096"/>
    <w:rsid w:val="00853FFA"/>
    <w:rsid w:val="008550E5"/>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4405C"/>
    <w:rsid w:val="009541C4"/>
    <w:rsid w:val="009574F1"/>
    <w:rsid w:val="0098240E"/>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22D2B"/>
    <w:rsid w:val="00A25AC5"/>
    <w:rsid w:val="00A318D7"/>
    <w:rsid w:val="00A32658"/>
    <w:rsid w:val="00A353CF"/>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54EF7"/>
    <w:rsid w:val="00B60B1E"/>
    <w:rsid w:val="00B67DCD"/>
    <w:rsid w:val="00BA1971"/>
    <w:rsid w:val="00BA23B9"/>
    <w:rsid w:val="00BB10D4"/>
    <w:rsid w:val="00BB5DBF"/>
    <w:rsid w:val="00BC60B3"/>
    <w:rsid w:val="00BC6DB4"/>
    <w:rsid w:val="00BD0ED6"/>
    <w:rsid w:val="00BD3FAF"/>
    <w:rsid w:val="00BD686D"/>
    <w:rsid w:val="00BD7D6F"/>
    <w:rsid w:val="00BE5914"/>
    <w:rsid w:val="00BF1A64"/>
    <w:rsid w:val="00C0236B"/>
    <w:rsid w:val="00C07A5B"/>
    <w:rsid w:val="00C1085B"/>
    <w:rsid w:val="00C1169C"/>
    <w:rsid w:val="00C132F1"/>
    <w:rsid w:val="00C21C1E"/>
    <w:rsid w:val="00C237BF"/>
    <w:rsid w:val="00C263C9"/>
    <w:rsid w:val="00C310E0"/>
    <w:rsid w:val="00C357B4"/>
    <w:rsid w:val="00C371A3"/>
    <w:rsid w:val="00C44934"/>
    <w:rsid w:val="00C519C5"/>
    <w:rsid w:val="00C61722"/>
    <w:rsid w:val="00C6439F"/>
    <w:rsid w:val="00C7584B"/>
    <w:rsid w:val="00C820F6"/>
    <w:rsid w:val="00C86634"/>
    <w:rsid w:val="00CA0472"/>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E51CE"/>
    <w:rsid w:val="00DF1CA3"/>
    <w:rsid w:val="00DF2C8A"/>
    <w:rsid w:val="00DF64DF"/>
    <w:rsid w:val="00E05EE5"/>
    <w:rsid w:val="00E0660E"/>
    <w:rsid w:val="00E073F0"/>
    <w:rsid w:val="00E07CCD"/>
    <w:rsid w:val="00E261C0"/>
    <w:rsid w:val="00E35331"/>
    <w:rsid w:val="00E41B2D"/>
    <w:rsid w:val="00E6404D"/>
    <w:rsid w:val="00E87639"/>
    <w:rsid w:val="00E92396"/>
    <w:rsid w:val="00E93946"/>
    <w:rsid w:val="00EA76B7"/>
    <w:rsid w:val="00EB1C92"/>
    <w:rsid w:val="00ED21BA"/>
    <w:rsid w:val="00ED7B03"/>
    <w:rsid w:val="00EE673B"/>
    <w:rsid w:val="00EF0112"/>
    <w:rsid w:val="00EF0153"/>
    <w:rsid w:val="00EF059B"/>
    <w:rsid w:val="00EF73B2"/>
    <w:rsid w:val="00F51BF0"/>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6030"/>
    <w:rsid w:val="00FD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3">
    <w:name w:val="heading 3"/>
    <w:basedOn w:val="Normal"/>
    <w:link w:val="Ttulo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9"/>
    <w:qFormat/>
    <w:rsid w:val="00521D3A"/>
    <w:pPr>
      <w:keepNext/>
      <w:keepLines/>
      <w:spacing w:before="40" w:after="0"/>
      <w:outlineLvl w:val="4"/>
    </w:pPr>
    <w:rPr>
      <w:rFonts w:eastAsia="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4B0B28"/>
    <w:rPr>
      <w:rFonts w:ascii="Times New Roman" w:hAnsi="Times New Roman" w:cs="Times New Roman"/>
      <w:b/>
      <w:bCs/>
      <w:sz w:val="27"/>
      <w:szCs w:val="27"/>
      <w:lang w:val="ca-ES" w:eastAsia="ca-ES"/>
    </w:rPr>
  </w:style>
  <w:style w:type="character" w:customStyle="1" w:styleId="Ttulo5Car">
    <w:name w:val="Título 5 Car"/>
    <w:basedOn w:val="Fuentedeprrafopredeter"/>
    <w:link w:val="Ttulo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locked/>
    <w:rsid w:val="003E5C4B"/>
    <w:rPr>
      <w:rFonts w:cs="Times New Roman"/>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Hipervnculo">
    <w:name w:val="Hyperlink"/>
    <w:basedOn w:val="Fuentedeprrafopredeter"/>
    <w:uiPriority w:val="99"/>
    <w:rsid w:val="007779E8"/>
    <w:rPr>
      <w:rFonts w:cs="Times New Roman"/>
      <w:color w:val="0000FF"/>
      <w:u w:val="single"/>
    </w:rPr>
  </w:style>
  <w:style w:type="paragraph" w:styleId="Textodeglobo">
    <w:name w:val="Balloon Text"/>
    <w:basedOn w:val="Normal"/>
    <w:link w:val="TextodegloboCar"/>
    <w:uiPriority w:val="99"/>
    <w:semiHidden/>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27F"/>
    <w:rPr>
      <w:rFonts w:ascii="Tahoma" w:hAnsi="Tahoma" w:cs="Tahoma"/>
      <w:sz w:val="16"/>
      <w:szCs w:val="16"/>
      <w:lang w:val="es-ES_tradnl" w:eastAsia="en-US"/>
    </w:rPr>
  </w:style>
  <w:style w:type="paragraph" w:styleId="Prrafode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99"/>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uiPriority w:val="99"/>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uiPriority w:val="99"/>
    <w:semiHidden/>
    <w:locked/>
    <w:rsid w:val="005952C3"/>
    <w:rPr>
      <w:rFonts w:ascii="Times New Roman" w:hAnsi="Times New Roman" w:cs="Times New Roman"/>
      <w:sz w:val="24"/>
      <w:szCs w:val="24"/>
    </w:rPr>
  </w:style>
  <w:style w:type="paragraph" w:styleId="Textosinformato">
    <w:name w:val="Plain Text"/>
    <w:basedOn w:val="Normal"/>
    <w:link w:val="TextosinformatoCar"/>
    <w:uiPriority w:val="99"/>
    <w:rsid w:val="00C357B4"/>
    <w:pPr>
      <w:spacing w:after="0"/>
    </w:pPr>
    <w:rPr>
      <w:rFonts w:ascii="Consolas" w:hAnsi="Consolas" w:cs="Consolas"/>
      <w:sz w:val="21"/>
      <w:szCs w:val="21"/>
      <w:lang w:val="ca-ES" w:eastAsia="ca-ES"/>
    </w:rPr>
  </w:style>
  <w:style w:type="character" w:customStyle="1" w:styleId="TextosinformatoCar">
    <w:name w:val="Texto sin formato Car"/>
    <w:basedOn w:val="Fuentedeprrafopredeter"/>
    <w:link w:val="Textosinformato"/>
    <w:uiPriority w:val="99"/>
    <w:locked/>
    <w:rsid w:val="00C357B4"/>
    <w:rPr>
      <w:rFonts w:ascii="Consolas" w:eastAsia="Times New Roman" w:hAnsi="Consolas" w:cs="Consolas"/>
      <w:sz w:val="21"/>
      <w:szCs w:val="21"/>
      <w:lang w:val="ca-ES" w:eastAsia="ca-ES"/>
    </w:rPr>
  </w:style>
  <w:style w:type="character" w:customStyle="1" w:styleId="textgran">
    <w:name w:val="textgran"/>
    <w:basedOn w:val="Fuentedeprrafopredeter"/>
    <w:uiPriority w:val="99"/>
    <w:rsid w:val="001E3D9C"/>
    <w:rPr>
      <w:rFonts w:cs="Times New Roman"/>
    </w:rPr>
  </w:style>
  <w:style w:type="character" w:customStyle="1" w:styleId="apple-converted-space">
    <w:name w:val="apple-converted-space"/>
    <w:basedOn w:val="Fuentedeprrafopredeter"/>
    <w:uiPriority w:val="99"/>
    <w:rsid w:val="00C44934"/>
    <w:rPr>
      <w:rFonts w:cs="Times New Roman"/>
    </w:rPr>
  </w:style>
  <w:style w:type="character" w:styleId="nfasis">
    <w:name w:val="Emphasis"/>
    <w:basedOn w:val="Fuentedeprrafopredeter"/>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71</TotalTime>
  <Pages>2</Pages>
  <Words>391</Words>
  <Characters>2051</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Eulàlia Ferreres Fernández</cp:lastModifiedBy>
  <cp:revision>15</cp:revision>
  <cp:lastPrinted>2017-05-11T11:15:00Z</cp:lastPrinted>
  <dcterms:created xsi:type="dcterms:W3CDTF">2017-05-11T06:26:00Z</dcterms:created>
  <dcterms:modified xsi:type="dcterms:W3CDTF">2017-05-17T10:37:00Z</dcterms:modified>
</cp:coreProperties>
</file>