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1B" w:rsidRPr="0088428C" w:rsidRDefault="00255A9B" w:rsidP="0088428C">
      <w:pPr>
        <w:spacing w:line="360" w:lineRule="auto"/>
        <w:jc w:val="center"/>
        <w:rPr>
          <w:rStyle w:val="None"/>
          <w:rFonts w:ascii="Verdana" w:eastAsia="Cambria" w:hAnsi="Verdana" w:cs="Cambria"/>
          <w:b/>
          <w:color w:val="000000"/>
          <w:sz w:val="36"/>
          <w:szCs w:val="33"/>
          <w:u w:color="000000"/>
          <w:lang w:val="ca-ES" w:eastAsia="ca-ES"/>
        </w:rPr>
      </w:pPr>
      <w:r>
        <w:rPr>
          <w:rStyle w:val="None"/>
          <w:rFonts w:ascii="Verdana" w:eastAsia="Cambria" w:hAnsi="Verdana" w:cs="Cambria"/>
          <w:b/>
          <w:color w:val="000000"/>
          <w:sz w:val="36"/>
          <w:szCs w:val="33"/>
          <w:u w:color="000000"/>
          <w:lang w:val="ca-ES" w:eastAsia="ca-ES"/>
        </w:rPr>
        <w:t>Prop de 200 estudiants es grad</w:t>
      </w:r>
      <w:r w:rsidR="005A21CB">
        <w:rPr>
          <w:rStyle w:val="None"/>
          <w:rFonts w:ascii="Verdana" w:eastAsia="Cambria" w:hAnsi="Verdana" w:cs="Cambria"/>
          <w:b/>
          <w:color w:val="000000"/>
          <w:sz w:val="36"/>
          <w:szCs w:val="33"/>
          <w:u w:color="000000"/>
          <w:lang w:val="ca-ES" w:eastAsia="ca-ES"/>
        </w:rPr>
        <w:t>uen en audiovisuals, enginyeria</w:t>
      </w:r>
      <w:bookmarkStart w:id="0" w:name="_GoBack"/>
      <w:bookmarkEnd w:id="0"/>
      <w:r>
        <w:rPr>
          <w:rStyle w:val="None"/>
          <w:rFonts w:ascii="Verdana" w:eastAsia="Cambria" w:hAnsi="Verdana" w:cs="Cambria"/>
          <w:b/>
          <w:color w:val="000000"/>
          <w:sz w:val="36"/>
          <w:szCs w:val="33"/>
          <w:u w:color="000000"/>
          <w:lang w:val="ca-ES" w:eastAsia="ca-ES"/>
        </w:rPr>
        <w:t xml:space="preserve"> i videojocs al TecnoCampus</w:t>
      </w:r>
    </w:p>
    <w:p w:rsidR="0088428C" w:rsidRDefault="0088428C" w:rsidP="00F5628C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4C5676" w:rsidRPr="003C3A64" w:rsidRDefault="00255A9B" w:rsidP="008D3BC0">
      <w:pPr>
        <w:pStyle w:val="Textoindependiente"/>
        <w:spacing w:line="360" w:lineRule="auto"/>
        <w:ind w:left="-426" w:right="28"/>
        <w:jc w:val="center"/>
        <w:rPr>
          <w:rFonts w:ascii="Arial" w:hAnsi="Arial" w:cs="Arial"/>
          <w:i/>
          <w:szCs w:val="21"/>
          <w:lang w:val="ca-ES"/>
        </w:rPr>
      </w:pPr>
      <w:r>
        <w:rPr>
          <w:rFonts w:ascii="Arial" w:hAnsi="Arial" w:cs="Arial"/>
          <w:i/>
          <w:szCs w:val="21"/>
          <w:lang w:val="ca-ES"/>
        </w:rPr>
        <w:t>L’Escola Superior Politècnica gradua la primera promoció d’estudiants del Grau en Disseny i Producció de Videojocs</w:t>
      </w:r>
    </w:p>
    <w:p w:rsidR="004C5676" w:rsidRDefault="004C5676" w:rsidP="00393934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sz w:val="23"/>
          <w:szCs w:val="23"/>
          <w:lang w:val="ca-ES"/>
        </w:rPr>
      </w:pPr>
    </w:p>
    <w:p w:rsidR="00510E1B" w:rsidRDefault="00255A9B" w:rsidP="00393934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sz w:val="23"/>
          <w:szCs w:val="23"/>
          <w:lang w:val="ca-ES"/>
        </w:rPr>
      </w:pPr>
      <w:r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Un total de 197 estudiants de l’Escola Superior Politècnica es van graduar ahir al TecnoCampus. </w:t>
      </w:r>
      <w:r w:rsidRPr="00255A9B">
        <w:rPr>
          <w:rFonts w:ascii="Arial" w:eastAsia="Times New Roman" w:hAnsi="Arial" w:cs="Arial"/>
          <w:color w:val="3F3F38"/>
          <w:sz w:val="23"/>
          <w:szCs w:val="23"/>
          <w:lang w:val="ca-ES"/>
        </w:rPr>
        <w:t>Han</w:t>
      </w:r>
      <w:r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finalitzat els seus estudis 118</w:t>
      </w:r>
      <w:r w:rsidRPr="00255A9B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estudi</w:t>
      </w:r>
      <w:r>
        <w:rPr>
          <w:rFonts w:ascii="Arial" w:eastAsia="Times New Roman" w:hAnsi="Arial" w:cs="Arial"/>
          <w:color w:val="3F3F38"/>
          <w:sz w:val="23"/>
          <w:szCs w:val="23"/>
          <w:lang w:val="ca-ES"/>
        </w:rPr>
        <w:t>ants en Mitjans Audiovisuals, 29 en Videojocs, 14 en Enginyeria Electrònica, 11 més en Enginyeria Mecànica i 25</w:t>
      </w:r>
      <w:r w:rsidRPr="00255A9B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en Enginyeria Informàtica</w:t>
      </w:r>
      <w:r>
        <w:rPr>
          <w:rFonts w:ascii="Arial" w:eastAsia="Times New Roman" w:hAnsi="Arial" w:cs="Arial"/>
          <w:color w:val="3F3F38"/>
          <w:sz w:val="23"/>
          <w:szCs w:val="23"/>
          <w:lang w:val="ca-ES"/>
        </w:rPr>
        <w:t>.</w:t>
      </w:r>
      <w:r w:rsidR="00481B73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L’acte, dividit en dues sessions, es va celebrar a l’Auditori del TecnoCampus i va reunir graduats, acompanyants, l’equip docent i autoritats. Aquest any es graduava la primera promoció del Grau en Disseny i Producció en Videojocs, que consolida l’aposta del TecnoCampus per impulsar estudis que donin resposta a les noves necessitats i oportunitats del mercat de treball.</w:t>
      </w:r>
    </w:p>
    <w:p w:rsidR="00481B73" w:rsidRDefault="00481B73" w:rsidP="00393934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sz w:val="23"/>
          <w:szCs w:val="23"/>
          <w:lang w:val="ca-ES"/>
        </w:rPr>
      </w:pPr>
    </w:p>
    <w:p w:rsidR="001A1D62" w:rsidRDefault="00481B73" w:rsidP="00393934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sz w:val="23"/>
          <w:szCs w:val="23"/>
          <w:lang w:val="ca-ES"/>
        </w:rPr>
      </w:pPr>
      <w:r>
        <w:rPr>
          <w:rFonts w:ascii="Arial" w:eastAsia="Times New Roman" w:hAnsi="Arial" w:cs="Arial"/>
          <w:color w:val="3F3F38"/>
          <w:sz w:val="23"/>
          <w:szCs w:val="23"/>
          <w:lang w:val="ca-ES"/>
        </w:rPr>
        <w:t>La</w:t>
      </w:r>
      <w:r w:rsidR="00F17C73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directora de l’Escola Superior Politècnica, Ester Bernadó, que va assumir el càrrec el passat mes d’abril, va</w:t>
      </w:r>
      <w:r w:rsidR="001A1D62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assenyalar </w:t>
      </w:r>
      <w:r w:rsidR="00B15E24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en el discurs de benvinguda que l’acte de graduació només és un punt i seguit per </w:t>
      </w:r>
      <w:r w:rsidR="0042029A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continuar </w:t>
      </w:r>
      <w:r w:rsidR="00B15E24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aprenent de manera </w:t>
      </w:r>
      <w:r w:rsidR="0042029A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constant </w:t>
      </w:r>
      <w:r w:rsidR="00B15E24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al llarg de la vida professional i personal: “Heu après a aprendre, i aquest és el gran coneixement que us heu d’emportar de la universitat. Aprendre és el que us permetrà estimar i treballar per fer allò que us més us apassioni”.  També va assistir a l’acte Carles </w:t>
      </w:r>
      <w:proofErr w:type="spellStart"/>
      <w:r w:rsidR="00B15E24">
        <w:rPr>
          <w:rFonts w:ascii="Arial" w:eastAsia="Times New Roman" w:hAnsi="Arial" w:cs="Arial"/>
          <w:color w:val="3F3F38"/>
          <w:sz w:val="23"/>
          <w:szCs w:val="23"/>
          <w:lang w:val="ca-ES"/>
        </w:rPr>
        <w:t>Ramió</w:t>
      </w:r>
      <w:proofErr w:type="spellEnd"/>
      <w:r w:rsidR="0007548B">
        <w:rPr>
          <w:rFonts w:ascii="Arial" w:eastAsia="Times New Roman" w:hAnsi="Arial" w:cs="Arial"/>
          <w:color w:val="3F3F38"/>
          <w:sz w:val="23"/>
          <w:szCs w:val="23"/>
          <w:lang w:val="ca-ES"/>
        </w:rPr>
        <w:t>, com a comissionat</w:t>
      </w:r>
      <w:r w:rsidR="001A1D62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per a l’estratègia del Grup UPF i patró de la Fundació TecnoCampus Mataró-Maresme, qui va remarcar l’aposta de la Universitat Pompeu Fabra pel model singular </w:t>
      </w:r>
      <w:r w:rsidR="0042029A">
        <w:rPr>
          <w:rFonts w:ascii="Arial" w:eastAsia="Times New Roman" w:hAnsi="Arial" w:cs="Arial"/>
          <w:color w:val="3F3F38"/>
          <w:sz w:val="23"/>
          <w:szCs w:val="23"/>
          <w:lang w:val="ca-ES"/>
        </w:rPr>
        <w:t>d</w:t>
      </w:r>
      <w:r w:rsidR="001A1D62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el TecnoCampus com a centre adscrit i el compromís </w:t>
      </w:r>
      <w:r w:rsidR="0042029A">
        <w:rPr>
          <w:rFonts w:ascii="Arial" w:eastAsia="Times New Roman" w:hAnsi="Arial" w:cs="Arial"/>
          <w:color w:val="3F3F38"/>
          <w:sz w:val="23"/>
          <w:szCs w:val="23"/>
          <w:lang w:val="ca-ES"/>
        </w:rPr>
        <w:lastRenderedPageBreak/>
        <w:t xml:space="preserve">de la UPF </w:t>
      </w:r>
      <w:r w:rsidR="001A1D62">
        <w:rPr>
          <w:rFonts w:ascii="Arial" w:eastAsia="Times New Roman" w:hAnsi="Arial" w:cs="Arial"/>
          <w:color w:val="3F3F38"/>
          <w:sz w:val="23"/>
          <w:szCs w:val="23"/>
          <w:lang w:val="ca-ES"/>
        </w:rPr>
        <w:t>per consolidar i ampliar les col·laboracions entre ambdues insti</w:t>
      </w:r>
      <w:r w:rsidR="0007548B">
        <w:rPr>
          <w:rFonts w:ascii="Arial" w:eastAsia="Times New Roman" w:hAnsi="Arial" w:cs="Arial"/>
          <w:color w:val="3F3F38"/>
          <w:sz w:val="23"/>
          <w:szCs w:val="23"/>
          <w:lang w:val="ca-ES"/>
        </w:rPr>
        <w:t>tucions. Alhora, va encoratjar e</w:t>
      </w:r>
      <w:r w:rsidR="001A1D62">
        <w:rPr>
          <w:rFonts w:ascii="Arial" w:eastAsia="Times New Roman" w:hAnsi="Arial" w:cs="Arial"/>
          <w:color w:val="3F3F38"/>
          <w:sz w:val="23"/>
          <w:szCs w:val="23"/>
          <w:lang w:val="ca-ES"/>
        </w:rPr>
        <w:t>ls graduats a viure l’entrada al món laboral, sobretot</w:t>
      </w:r>
      <w:r w:rsidR="0042029A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marcat</w:t>
      </w:r>
      <w:r w:rsidR="001A1D62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pel canvi constant, amb il·lusió i “apostant per la responsabilitat social corporativa a títol individual”.</w:t>
      </w:r>
    </w:p>
    <w:p w:rsidR="001A1D62" w:rsidRPr="001A1D62" w:rsidRDefault="001A1D62" w:rsidP="00393934">
      <w:pPr>
        <w:spacing w:line="360" w:lineRule="auto"/>
        <w:ind w:left="-284" w:right="-114"/>
        <w:jc w:val="both"/>
        <w:rPr>
          <w:rStyle w:val="None"/>
          <w:rFonts w:ascii="Arial" w:eastAsia="Times New Roman" w:hAnsi="Arial" w:cs="Arial"/>
          <w:color w:val="3F3F38"/>
          <w:sz w:val="23"/>
          <w:szCs w:val="23"/>
          <w:lang w:val="ca-ES"/>
        </w:rPr>
      </w:pPr>
    </w:p>
    <w:p w:rsidR="00481B73" w:rsidRDefault="00481B73" w:rsidP="00393934">
      <w:pPr>
        <w:pStyle w:val="Body"/>
        <w:tabs>
          <w:tab w:val="left" w:pos="2670"/>
        </w:tabs>
        <w:spacing w:line="360" w:lineRule="auto"/>
        <w:ind w:left="-284" w:right="-114"/>
        <w:jc w:val="both"/>
        <w:rPr>
          <w:rStyle w:val="None"/>
          <w:rFonts w:ascii="Arial" w:hAnsi="Arial"/>
          <w:sz w:val="23"/>
          <w:szCs w:val="23"/>
        </w:rPr>
      </w:pPr>
      <w:r w:rsidRPr="00481B73">
        <w:rPr>
          <w:rStyle w:val="None"/>
          <w:rFonts w:ascii="Arial" w:hAnsi="Arial"/>
          <w:sz w:val="23"/>
          <w:szCs w:val="23"/>
        </w:rPr>
        <w:t xml:space="preserve">Alguns dels moments més </w:t>
      </w:r>
      <w:r>
        <w:rPr>
          <w:rStyle w:val="None"/>
          <w:rFonts w:ascii="Arial" w:hAnsi="Arial"/>
          <w:sz w:val="23"/>
          <w:szCs w:val="23"/>
        </w:rPr>
        <w:t xml:space="preserve">esperats pels assistents van ser el lliurament de diplomes als graduats i el discurs dels representats de promoció. Pel que fa a al reconeixement dels millors expedients acadèmics, es van lliurar als estudiants </w:t>
      </w:r>
      <w:r w:rsidR="001A1D62">
        <w:rPr>
          <w:rStyle w:val="None"/>
          <w:rFonts w:ascii="Arial" w:hAnsi="Arial"/>
          <w:sz w:val="23"/>
          <w:szCs w:val="23"/>
        </w:rPr>
        <w:t xml:space="preserve">Raquel </w:t>
      </w:r>
      <w:proofErr w:type="spellStart"/>
      <w:r w:rsidR="001A1D62">
        <w:rPr>
          <w:rStyle w:val="None"/>
          <w:rFonts w:ascii="Arial" w:hAnsi="Arial"/>
          <w:sz w:val="23"/>
          <w:szCs w:val="23"/>
        </w:rPr>
        <w:t>Aqüera</w:t>
      </w:r>
      <w:proofErr w:type="spellEnd"/>
      <w:r w:rsidR="001A1D62">
        <w:rPr>
          <w:rStyle w:val="None"/>
          <w:rFonts w:ascii="Arial" w:hAnsi="Arial"/>
          <w:sz w:val="23"/>
          <w:szCs w:val="23"/>
        </w:rPr>
        <w:t xml:space="preserve">, en Mitjans Audiovisuals; Marc Lozano, en Videojocs; Juan David Polanco, en </w:t>
      </w:r>
      <w:r w:rsidR="0007548B">
        <w:rPr>
          <w:rStyle w:val="None"/>
          <w:rFonts w:ascii="Arial" w:hAnsi="Arial"/>
          <w:sz w:val="23"/>
          <w:szCs w:val="23"/>
        </w:rPr>
        <w:t>l’àrea industrial</w:t>
      </w:r>
      <w:r w:rsidR="001A1D62">
        <w:rPr>
          <w:rStyle w:val="None"/>
          <w:rFonts w:ascii="Arial" w:hAnsi="Arial"/>
          <w:sz w:val="23"/>
          <w:szCs w:val="23"/>
        </w:rPr>
        <w:t>, i Jordi Romagosa, en Enginyeria Informàtica.</w:t>
      </w:r>
      <w:r w:rsidR="00E80795">
        <w:rPr>
          <w:rStyle w:val="None"/>
          <w:rFonts w:ascii="Arial" w:hAnsi="Arial"/>
          <w:sz w:val="23"/>
          <w:szCs w:val="23"/>
        </w:rPr>
        <w:t xml:space="preserve"> Representants de</w:t>
      </w:r>
      <w:r w:rsidR="0042029A">
        <w:rPr>
          <w:rStyle w:val="None"/>
          <w:rFonts w:ascii="Arial" w:hAnsi="Arial"/>
          <w:sz w:val="23"/>
          <w:szCs w:val="23"/>
        </w:rPr>
        <w:t xml:space="preserve"> les entitats</w:t>
      </w:r>
      <w:r w:rsidR="00E80795">
        <w:rPr>
          <w:rStyle w:val="None"/>
          <w:rFonts w:ascii="Arial" w:hAnsi="Arial"/>
          <w:sz w:val="23"/>
          <w:szCs w:val="23"/>
        </w:rPr>
        <w:t xml:space="preserve"> </w:t>
      </w:r>
      <w:proofErr w:type="spellStart"/>
      <w:r w:rsidR="00E80795">
        <w:rPr>
          <w:rStyle w:val="None"/>
          <w:rFonts w:ascii="Arial" w:hAnsi="Arial"/>
          <w:sz w:val="23"/>
          <w:szCs w:val="23"/>
        </w:rPr>
        <w:t>GrauTic</w:t>
      </w:r>
      <w:proofErr w:type="spellEnd"/>
      <w:r w:rsidR="00E80795">
        <w:rPr>
          <w:rStyle w:val="None"/>
          <w:rFonts w:ascii="Arial" w:hAnsi="Arial"/>
          <w:sz w:val="23"/>
          <w:szCs w:val="23"/>
        </w:rPr>
        <w:t>,</w:t>
      </w:r>
      <w:r w:rsidR="001A1D62">
        <w:rPr>
          <w:rStyle w:val="None"/>
          <w:rFonts w:ascii="Arial" w:hAnsi="Arial"/>
          <w:sz w:val="23"/>
          <w:szCs w:val="23"/>
        </w:rPr>
        <w:t xml:space="preserve"> Col·legi d’Enginyers Graduats i Enginyers Tècnics Industrials de Barcelona i el Col·legi Oficial d’Enginyers Tècnics en Informàtica de Catalunya van fer entrega </w:t>
      </w:r>
      <w:r w:rsidR="00E80795">
        <w:rPr>
          <w:rStyle w:val="None"/>
          <w:rFonts w:ascii="Arial" w:hAnsi="Arial"/>
          <w:sz w:val="23"/>
          <w:szCs w:val="23"/>
        </w:rPr>
        <w:t xml:space="preserve">d’un obsequi als estudiants d’audiovisuals, de l’àrea industrial i d’enginyeria informàtica, respectivament, amb el millor expedient. </w:t>
      </w:r>
    </w:p>
    <w:p w:rsidR="00481B73" w:rsidRPr="00481B73" w:rsidRDefault="00481B73" w:rsidP="00393934">
      <w:pPr>
        <w:pStyle w:val="Body"/>
        <w:tabs>
          <w:tab w:val="left" w:pos="2670"/>
        </w:tabs>
        <w:spacing w:line="360" w:lineRule="auto"/>
        <w:ind w:left="-284" w:right="-114"/>
        <w:jc w:val="both"/>
        <w:rPr>
          <w:rStyle w:val="None"/>
          <w:rFonts w:ascii="Arial" w:hAnsi="Arial"/>
          <w:sz w:val="23"/>
          <w:szCs w:val="23"/>
        </w:rPr>
      </w:pPr>
      <w:r>
        <w:rPr>
          <w:rStyle w:val="None"/>
          <w:rFonts w:ascii="Arial" w:hAnsi="Arial"/>
          <w:sz w:val="23"/>
          <w:szCs w:val="23"/>
        </w:rPr>
        <w:t xml:space="preserve">Els padrins de la promoció 2018 van ser </w:t>
      </w:r>
      <w:r w:rsidR="00E80795">
        <w:rPr>
          <w:rStyle w:val="None"/>
          <w:rFonts w:ascii="Arial" w:hAnsi="Arial"/>
          <w:sz w:val="23"/>
          <w:szCs w:val="23"/>
        </w:rPr>
        <w:t>Luís Tinoco</w:t>
      </w:r>
      <w:r>
        <w:rPr>
          <w:rStyle w:val="None"/>
          <w:rFonts w:ascii="Arial" w:hAnsi="Arial"/>
          <w:sz w:val="23"/>
          <w:szCs w:val="23"/>
        </w:rPr>
        <w:t xml:space="preserve">, en l’acte d’audiovisuals, i </w:t>
      </w:r>
      <w:r w:rsidR="0042029A">
        <w:rPr>
          <w:rStyle w:val="None"/>
          <w:rFonts w:ascii="Arial" w:hAnsi="Arial"/>
          <w:sz w:val="23"/>
          <w:szCs w:val="23"/>
        </w:rPr>
        <w:t>Alberto Guerrero</w:t>
      </w:r>
      <w:r>
        <w:rPr>
          <w:rStyle w:val="None"/>
          <w:rFonts w:ascii="Arial" w:hAnsi="Arial"/>
          <w:sz w:val="23"/>
          <w:szCs w:val="23"/>
        </w:rPr>
        <w:t xml:space="preserve">, en el cas dels estudis d’enginyeria i videojocs. </w:t>
      </w:r>
      <w:r w:rsidR="00E80795">
        <w:rPr>
          <w:rStyle w:val="None"/>
          <w:rFonts w:ascii="Arial" w:hAnsi="Arial"/>
          <w:sz w:val="23"/>
          <w:szCs w:val="23"/>
        </w:rPr>
        <w:t>Tinoco va recomanar als estudiants dominar l’anglès, estar prepara’t per moure’s i treballar per projectes</w:t>
      </w:r>
      <w:r w:rsidR="0042029A">
        <w:rPr>
          <w:rStyle w:val="None"/>
          <w:rFonts w:ascii="Arial" w:hAnsi="Arial"/>
          <w:sz w:val="23"/>
          <w:szCs w:val="23"/>
        </w:rPr>
        <w:t>,</w:t>
      </w:r>
      <w:r w:rsidR="00E80795">
        <w:rPr>
          <w:rStyle w:val="None"/>
          <w:rFonts w:ascii="Arial" w:hAnsi="Arial"/>
          <w:sz w:val="23"/>
          <w:szCs w:val="23"/>
        </w:rPr>
        <w:t xml:space="preserve"> i centrar-se més en la part creati</w:t>
      </w:r>
      <w:r w:rsidR="0007548B">
        <w:rPr>
          <w:rStyle w:val="None"/>
          <w:rFonts w:ascii="Arial" w:hAnsi="Arial"/>
          <w:sz w:val="23"/>
          <w:szCs w:val="23"/>
        </w:rPr>
        <w:t xml:space="preserve">va i no només en la tècnica </w:t>
      </w:r>
      <w:r w:rsidR="0007548B" w:rsidRPr="0007548B">
        <w:rPr>
          <w:rStyle w:val="None"/>
          <w:rFonts w:ascii="Arial" w:hAnsi="Arial"/>
          <w:sz w:val="23"/>
          <w:szCs w:val="23"/>
        </w:rPr>
        <w:t>si es vol afrontar amb èxit la vida professional dins del sector</w:t>
      </w:r>
      <w:r w:rsidR="0007548B">
        <w:rPr>
          <w:rStyle w:val="None"/>
          <w:rFonts w:ascii="Arial" w:hAnsi="Arial"/>
          <w:sz w:val="23"/>
          <w:szCs w:val="23"/>
        </w:rPr>
        <w:t xml:space="preserve"> audiovisual</w:t>
      </w:r>
      <w:r w:rsidR="00E80795">
        <w:rPr>
          <w:rStyle w:val="None"/>
          <w:rFonts w:ascii="Arial" w:hAnsi="Arial"/>
          <w:sz w:val="23"/>
          <w:szCs w:val="23"/>
        </w:rPr>
        <w:t xml:space="preserve">. “La distància entre la teoria i la pràctica és infinita, per això no heu de deixar de reinventar-vos”, va afegir. Alberto Guerrero, per la seva banda, va apuntar que </w:t>
      </w:r>
      <w:r w:rsidR="0007548B">
        <w:rPr>
          <w:rStyle w:val="None"/>
          <w:rFonts w:ascii="Arial" w:hAnsi="Arial"/>
          <w:sz w:val="23"/>
          <w:szCs w:val="23"/>
        </w:rPr>
        <w:t>conèixer-se a</w:t>
      </w:r>
      <w:r w:rsidR="00E80795">
        <w:rPr>
          <w:rStyle w:val="None"/>
          <w:rFonts w:ascii="Arial" w:hAnsi="Arial"/>
          <w:sz w:val="23"/>
          <w:szCs w:val="23"/>
        </w:rPr>
        <w:t xml:space="preserve"> un mateix és clau per crear les condicions</w:t>
      </w:r>
      <w:r w:rsidR="0042029A">
        <w:rPr>
          <w:rStyle w:val="None"/>
          <w:rFonts w:ascii="Arial" w:hAnsi="Arial"/>
          <w:sz w:val="23"/>
          <w:szCs w:val="23"/>
        </w:rPr>
        <w:t xml:space="preserve"> ideals</w:t>
      </w:r>
      <w:r w:rsidR="00E80795">
        <w:rPr>
          <w:rStyle w:val="None"/>
          <w:rFonts w:ascii="Arial" w:hAnsi="Arial"/>
          <w:sz w:val="23"/>
          <w:szCs w:val="23"/>
        </w:rPr>
        <w:t xml:space="preserve"> per treballar en allò que t’agrada. “Sigueu curiosos, crítics, enginyosos, humils i, sobretot, bones persones”, va concloure. </w:t>
      </w:r>
      <w:r>
        <w:rPr>
          <w:rStyle w:val="None"/>
          <w:rFonts w:ascii="Arial" w:hAnsi="Arial"/>
          <w:sz w:val="23"/>
          <w:szCs w:val="23"/>
        </w:rPr>
        <w:t xml:space="preserve">L’alcalde de Mataró i president del TecnoCampus, David </w:t>
      </w:r>
      <w:proofErr w:type="spellStart"/>
      <w:r>
        <w:rPr>
          <w:rStyle w:val="None"/>
          <w:rFonts w:ascii="Arial" w:hAnsi="Arial"/>
          <w:sz w:val="23"/>
          <w:szCs w:val="23"/>
        </w:rPr>
        <w:t>Bote</w:t>
      </w:r>
      <w:proofErr w:type="spellEnd"/>
      <w:r>
        <w:rPr>
          <w:rStyle w:val="None"/>
          <w:rFonts w:ascii="Arial" w:hAnsi="Arial"/>
          <w:sz w:val="23"/>
          <w:szCs w:val="23"/>
        </w:rPr>
        <w:t xml:space="preserve">, va </w:t>
      </w:r>
      <w:r w:rsidR="00E80795">
        <w:rPr>
          <w:rStyle w:val="None"/>
          <w:rFonts w:ascii="Arial" w:hAnsi="Arial"/>
          <w:sz w:val="23"/>
          <w:szCs w:val="23"/>
        </w:rPr>
        <w:t>afirmar</w:t>
      </w:r>
      <w:r>
        <w:rPr>
          <w:rStyle w:val="None"/>
          <w:rFonts w:ascii="Arial" w:hAnsi="Arial"/>
          <w:sz w:val="23"/>
          <w:szCs w:val="23"/>
        </w:rPr>
        <w:t xml:space="preserve"> en el discurs de clausura</w:t>
      </w:r>
      <w:r w:rsidR="00E80795">
        <w:rPr>
          <w:rStyle w:val="None"/>
          <w:rFonts w:ascii="Arial" w:hAnsi="Arial"/>
          <w:sz w:val="23"/>
          <w:szCs w:val="23"/>
        </w:rPr>
        <w:t xml:space="preserve"> l’aposta que va fer </w:t>
      </w:r>
      <w:r w:rsidR="00942E59">
        <w:rPr>
          <w:rStyle w:val="None"/>
          <w:rFonts w:ascii="Arial" w:hAnsi="Arial"/>
          <w:sz w:val="23"/>
          <w:szCs w:val="23"/>
        </w:rPr>
        <w:t xml:space="preserve">l’Ajuntament de Mataró en la construcció del TecnoCampus, </w:t>
      </w:r>
      <w:r w:rsidR="0042029A">
        <w:rPr>
          <w:rStyle w:val="None"/>
          <w:rFonts w:ascii="Arial" w:hAnsi="Arial"/>
          <w:sz w:val="23"/>
          <w:szCs w:val="23"/>
        </w:rPr>
        <w:t xml:space="preserve">que ha contribuït a </w:t>
      </w:r>
      <w:r w:rsidR="00942E59">
        <w:rPr>
          <w:rStyle w:val="None"/>
          <w:rFonts w:ascii="Arial" w:hAnsi="Arial"/>
          <w:sz w:val="23"/>
          <w:szCs w:val="23"/>
        </w:rPr>
        <w:t xml:space="preserve">augmentar el capital </w:t>
      </w:r>
      <w:r w:rsidR="0007548B">
        <w:rPr>
          <w:rStyle w:val="None"/>
          <w:rFonts w:ascii="Arial" w:hAnsi="Arial"/>
          <w:sz w:val="23"/>
          <w:szCs w:val="23"/>
        </w:rPr>
        <w:t>humà de la ciutat, i va animar e</w:t>
      </w:r>
      <w:r w:rsidR="00942E59">
        <w:rPr>
          <w:rStyle w:val="None"/>
          <w:rFonts w:ascii="Arial" w:hAnsi="Arial"/>
          <w:sz w:val="23"/>
          <w:szCs w:val="23"/>
        </w:rPr>
        <w:t>ls graduats a seguir vinculats a la ciutat i a la universitat en aquesta nova etapa com a professionals.</w:t>
      </w:r>
    </w:p>
    <w:p w:rsidR="00C50C1A" w:rsidRPr="00B87EF5" w:rsidRDefault="00C50C1A" w:rsidP="00F5628C">
      <w:pPr>
        <w:pStyle w:val="Body"/>
        <w:tabs>
          <w:tab w:val="left" w:pos="2670"/>
        </w:tabs>
        <w:ind w:left="-284" w:right="-114"/>
        <w:rPr>
          <w:sz w:val="23"/>
          <w:szCs w:val="23"/>
        </w:rPr>
      </w:pPr>
      <w:r w:rsidRPr="00B87EF5">
        <w:rPr>
          <w:rStyle w:val="None"/>
          <w:rFonts w:ascii="Arial" w:hAnsi="Arial"/>
          <w:sz w:val="23"/>
          <w:szCs w:val="23"/>
          <w:u w:val="single"/>
        </w:rPr>
        <w:lastRenderedPageBreak/>
        <w:t>Més informació:</w:t>
      </w:r>
      <w:r w:rsidRPr="00B87EF5">
        <w:rPr>
          <w:rStyle w:val="None"/>
          <w:rFonts w:ascii="Arial" w:hAnsi="Arial"/>
          <w:sz w:val="23"/>
          <w:szCs w:val="23"/>
        </w:rPr>
        <w:tab/>
      </w:r>
      <w:r w:rsidRPr="00B87EF5">
        <w:rPr>
          <w:rStyle w:val="None"/>
          <w:rFonts w:ascii="Arial Unicode MS" w:eastAsia="Arial Unicode MS" w:hAnsi="Arial Unicode MS" w:cs="Arial Unicode MS"/>
          <w:sz w:val="23"/>
          <w:szCs w:val="23"/>
        </w:rPr>
        <w:br/>
      </w:r>
      <w:r w:rsidRPr="00B87EF5">
        <w:rPr>
          <w:rStyle w:val="None"/>
          <w:rFonts w:ascii="Arial" w:hAnsi="Arial"/>
          <w:sz w:val="23"/>
          <w:szCs w:val="23"/>
        </w:rPr>
        <w:t xml:space="preserve">Oriol Ribet </w:t>
      </w:r>
      <w:r w:rsidRPr="00B87EF5">
        <w:rPr>
          <w:rStyle w:val="None"/>
          <w:rFonts w:ascii="Arial Unicode MS" w:eastAsia="Arial Unicode MS" w:hAnsi="Arial Unicode MS" w:cs="Arial Unicode MS"/>
          <w:sz w:val="23"/>
          <w:szCs w:val="23"/>
        </w:rPr>
        <w:br/>
      </w:r>
      <w:proofErr w:type="spellStart"/>
      <w:r w:rsidRPr="00B87EF5">
        <w:rPr>
          <w:rStyle w:val="None"/>
          <w:rFonts w:ascii="Arial" w:hAnsi="Arial"/>
          <w:sz w:val="23"/>
          <w:szCs w:val="23"/>
        </w:rPr>
        <w:t>Telf</w:t>
      </w:r>
      <w:proofErr w:type="spellEnd"/>
      <w:r w:rsidRPr="00B87EF5">
        <w:rPr>
          <w:rStyle w:val="None"/>
          <w:rFonts w:ascii="Arial" w:hAnsi="Arial"/>
          <w:sz w:val="23"/>
          <w:szCs w:val="23"/>
        </w:rPr>
        <w:t xml:space="preserve">. 93 741 49 60 / 678 794 288 </w:t>
      </w:r>
      <w:r w:rsidRPr="00B87EF5">
        <w:rPr>
          <w:rStyle w:val="None"/>
          <w:rFonts w:ascii="Arial Unicode MS" w:eastAsia="Arial Unicode MS" w:hAnsi="Arial Unicode MS" w:cs="Arial Unicode MS"/>
          <w:sz w:val="23"/>
          <w:szCs w:val="23"/>
        </w:rPr>
        <w:br/>
      </w:r>
      <w:r w:rsidRPr="00B87EF5">
        <w:rPr>
          <w:sz w:val="23"/>
          <w:szCs w:val="23"/>
        </w:rPr>
        <w:t xml:space="preserve"> </w:t>
      </w:r>
      <w:hyperlink r:id="rId6" w:history="1">
        <w:r w:rsidRPr="00B87EF5">
          <w:rPr>
            <w:rStyle w:val="Hyperlink1"/>
            <w:sz w:val="23"/>
            <w:szCs w:val="23"/>
          </w:rPr>
          <w:t>www.tecnocampus.cat</w:t>
        </w:r>
      </w:hyperlink>
    </w:p>
    <w:sectPr w:rsidR="00C50C1A" w:rsidRPr="00B87EF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080" w:right="1552" w:bottom="2211" w:left="2665" w:header="57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BD" w:rsidRDefault="00EA57BD">
      <w:r>
        <w:separator/>
      </w:r>
    </w:p>
  </w:endnote>
  <w:endnote w:type="continuationSeparator" w:id="0">
    <w:p w:rsidR="00EA57BD" w:rsidRDefault="00EA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iedepgina"/>
      <w:tabs>
        <w:tab w:val="clear" w:pos="8504"/>
        <w:tab w:val="right" w:pos="766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iedepgina"/>
      <w:tabs>
        <w:tab w:val="clear" w:pos="8504"/>
        <w:tab w:val="right" w:pos="76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BD" w:rsidRDefault="00EA57BD">
      <w:r>
        <w:separator/>
      </w:r>
    </w:p>
  </w:footnote>
  <w:footnote w:type="continuationSeparator" w:id="0">
    <w:p w:rsidR="00EA57BD" w:rsidRDefault="00EA5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Encabezado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948055</wp:posOffset>
              </wp:positionV>
              <wp:extent cx="3239771" cy="371475"/>
              <wp:effectExtent l="0" t="0" r="0" b="0"/>
              <wp:wrapNone/>
              <wp:docPr id="1073741825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170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307.5pt;margin-top:74.65pt;width:255.1pt;height:29.2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170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697865</wp:posOffset>
          </wp:positionH>
          <wp:positionV relativeFrom="page">
            <wp:posOffset>379095</wp:posOffset>
          </wp:positionV>
          <wp:extent cx="6481189" cy="9756000"/>
          <wp:effectExtent l="0" t="0" r="0" b="0"/>
          <wp:wrapNone/>
          <wp:docPr id="1073741826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27" name="officeArt object" descr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D3E93" w:rsidRDefault="007237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 w:rsidR="001249EA">
                            <w:t>premsa</w:t>
                          </w:r>
                          <w:proofErr w:type="spellEnd"/>
                          <w:r w:rsidR="001249EA">
                            <w:t xml:space="preserve"> </w:t>
                          </w:r>
                          <w:r w:rsidR="00F5628C">
                            <w:t>3</w:t>
                          </w:r>
                          <w:r w:rsidR="00BA022E">
                            <w:t>45</w:t>
                          </w:r>
                        </w:p>
                        <w:p w:rsidR="004C5676" w:rsidRDefault="004C5676">
                          <w:pPr>
                            <w:pStyle w:val="notapremsatexto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 Box 12" style="position:absolute;margin-left:301.5pt;margin-top:96pt;width:255.1pt;height:2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9D3E93" w:rsidRDefault="007237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 w:rsidR="001249EA">
                      <w:t>premsa</w:t>
                    </w:r>
                    <w:proofErr w:type="spellEnd"/>
                    <w:r w:rsidR="001249EA">
                      <w:t xml:space="preserve"> </w:t>
                    </w:r>
                    <w:r w:rsidR="00F5628C">
                      <w:t>3</w:t>
                    </w:r>
                    <w:r w:rsidR="00BA022E">
                      <w:t>45</w:t>
                    </w:r>
                    <w:bookmarkStart w:id="1" w:name="_GoBack"/>
                    <w:bookmarkEnd w:id="1"/>
                  </w:p>
                  <w:p w:rsidR="004C5676" w:rsidRDefault="004C5676">
                    <w:pPr>
                      <w:pStyle w:val="notapremsa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10212069</wp:posOffset>
              </wp:positionV>
              <wp:extent cx="2200911" cy="521970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5A21CB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alt="Text Box 1" style="position:absolute;margin-left:421.25pt;margin-top:804.1pt;width:173.3pt;height:41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" filled="f" stroked="f" strokeweight="1pt">
              <v:stroke miterlimit="4"/>
              <v:textbox inset="0,0,0,0">
                <w:txbxContent>
                  <w:p w:rsidR="003B00AD" w:rsidRDefault="008D3BC0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Encabezado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1692275</wp:posOffset>
              </wp:positionH>
              <wp:positionV relativeFrom="page">
                <wp:posOffset>2052320</wp:posOffset>
              </wp:positionV>
              <wp:extent cx="5400040" cy="307975"/>
              <wp:effectExtent l="0" t="0" r="0" b="0"/>
              <wp:wrapNone/>
              <wp:docPr id="1073741829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3079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 Box 4" style="position:absolute;margin-left:133.25pt;margin-top:161.6pt;width:425.2pt;height:24.2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726440</wp:posOffset>
          </wp:positionH>
          <wp:positionV relativeFrom="page">
            <wp:posOffset>397509</wp:posOffset>
          </wp:positionV>
          <wp:extent cx="6481189" cy="9756000"/>
          <wp:effectExtent l="0" t="0" r="0" b="0"/>
          <wp:wrapNone/>
          <wp:docPr id="1073741830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31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</w:t>
                          </w:r>
                          <w:r w:rsidR="00BD40EA">
                            <w:t>3</w:t>
                          </w:r>
                          <w:r w:rsidR="00255A9B">
                            <w:t>45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Text Box 11" style="position:absolute;margin-left:295.25pt;margin-top:96pt;width:255.1pt;height:28.3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</w:t>
                    </w:r>
                    <w:r w:rsidR="00BD40EA">
                      <w:t>3</w:t>
                    </w:r>
                    <w:r w:rsidR="00255A9B"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10218419</wp:posOffset>
              </wp:positionV>
              <wp:extent cx="2200911" cy="521970"/>
              <wp:effectExtent l="0" t="0" r="0" b="0"/>
              <wp:wrapNone/>
              <wp:docPr id="1073741832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5A21CB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alt="Text Box 2" style="position:absolute;margin-left:421.25pt;margin-top:804.6pt;width:173.3pt;height:41.1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" filled="f" stroked="f" strokeweight="1pt">
              <v:stroke miterlimit="4"/>
              <v:textbox inset="0,0,0,0">
                <w:txbxContent>
                  <w:p w:rsidR="003B00AD" w:rsidRDefault="008D3BC0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AD"/>
    <w:rsid w:val="000002E7"/>
    <w:rsid w:val="00064465"/>
    <w:rsid w:val="0007548B"/>
    <w:rsid w:val="001249EA"/>
    <w:rsid w:val="00142CA9"/>
    <w:rsid w:val="00183581"/>
    <w:rsid w:val="001A1D62"/>
    <w:rsid w:val="001D76A0"/>
    <w:rsid w:val="001E7638"/>
    <w:rsid w:val="00217FC7"/>
    <w:rsid w:val="00255A9B"/>
    <w:rsid w:val="00296977"/>
    <w:rsid w:val="002A3506"/>
    <w:rsid w:val="002F5EE7"/>
    <w:rsid w:val="002F77A6"/>
    <w:rsid w:val="00322395"/>
    <w:rsid w:val="0032535A"/>
    <w:rsid w:val="00346D3B"/>
    <w:rsid w:val="003764D4"/>
    <w:rsid w:val="00393934"/>
    <w:rsid w:val="003B00AD"/>
    <w:rsid w:val="0042029A"/>
    <w:rsid w:val="00421CD2"/>
    <w:rsid w:val="004504E6"/>
    <w:rsid w:val="00481B73"/>
    <w:rsid w:val="004B4F94"/>
    <w:rsid w:val="004C5676"/>
    <w:rsid w:val="004C763F"/>
    <w:rsid w:val="004E751B"/>
    <w:rsid w:val="00510E1B"/>
    <w:rsid w:val="0052492E"/>
    <w:rsid w:val="00525445"/>
    <w:rsid w:val="00537BC9"/>
    <w:rsid w:val="005857C5"/>
    <w:rsid w:val="005A21CB"/>
    <w:rsid w:val="005D7250"/>
    <w:rsid w:val="00680744"/>
    <w:rsid w:val="006A5ACC"/>
    <w:rsid w:val="00723766"/>
    <w:rsid w:val="0077227D"/>
    <w:rsid w:val="007750F2"/>
    <w:rsid w:val="007A05BA"/>
    <w:rsid w:val="007B0AA3"/>
    <w:rsid w:val="008048E8"/>
    <w:rsid w:val="0082132E"/>
    <w:rsid w:val="008551F2"/>
    <w:rsid w:val="0088428C"/>
    <w:rsid w:val="008C4CA1"/>
    <w:rsid w:val="008D3BC0"/>
    <w:rsid w:val="009135B3"/>
    <w:rsid w:val="0093168E"/>
    <w:rsid w:val="00942E59"/>
    <w:rsid w:val="00964B83"/>
    <w:rsid w:val="00965B7E"/>
    <w:rsid w:val="00980250"/>
    <w:rsid w:val="009A6508"/>
    <w:rsid w:val="009C62CF"/>
    <w:rsid w:val="009D3E93"/>
    <w:rsid w:val="00A07DAB"/>
    <w:rsid w:val="00A14502"/>
    <w:rsid w:val="00A148EE"/>
    <w:rsid w:val="00A344C4"/>
    <w:rsid w:val="00A37E64"/>
    <w:rsid w:val="00AA470C"/>
    <w:rsid w:val="00AC3487"/>
    <w:rsid w:val="00AF6CD7"/>
    <w:rsid w:val="00AF6D46"/>
    <w:rsid w:val="00B14B4E"/>
    <w:rsid w:val="00B15E24"/>
    <w:rsid w:val="00B207E8"/>
    <w:rsid w:val="00B71989"/>
    <w:rsid w:val="00B745D7"/>
    <w:rsid w:val="00B746BC"/>
    <w:rsid w:val="00B77839"/>
    <w:rsid w:val="00B85C66"/>
    <w:rsid w:val="00B87EF5"/>
    <w:rsid w:val="00BA022E"/>
    <w:rsid w:val="00BA1543"/>
    <w:rsid w:val="00BA36C6"/>
    <w:rsid w:val="00BD40EA"/>
    <w:rsid w:val="00C03784"/>
    <w:rsid w:val="00C50C1A"/>
    <w:rsid w:val="00C8569C"/>
    <w:rsid w:val="00CB622B"/>
    <w:rsid w:val="00D11566"/>
    <w:rsid w:val="00D275F5"/>
    <w:rsid w:val="00D42005"/>
    <w:rsid w:val="00D96B29"/>
    <w:rsid w:val="00DD04B7"/>
    <w:rsid w:val="00DE578F"/>
    <w:rsid w:val="00E533F5"/>
    <w:rsid w:val="00E74D01"/>
    <w:rsid w:val="00E80795"/>
    <w:rsid w:val="00E96FC7"/>
    <w:rsid w:val="00EA57BD"/>
    <w:rsid w:val="00EE4CAD"/>
    <w:rsid w:val="00EF6B2C"/>
    <w:rsid w:val="00F00227"/>
    <w:rsid w:val="00F04848"/>
    <w:rsid w:val="00F17C73"/>
    <w:rsid w:val="00F40B47"/>
    <w:rsid w:val="00F5628C"/>
    <w:rsid w:val="00FA1034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A1510CE-AD77-4466-AEDA-0EE19211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notapremsatexto">
    <w:name w:val="nota premsa texto"/>
    <w:pPr>
      <w:spacing w:after="200"/>
      <w:jc w:val="both"/>
    </w:pPr>
    <w:rPr>
      <w:rFonts w:ascii="Helvetica" w:hAnsi="Helvetica" w:cs="Arial Unicode MS"/>
      <w:color w:val="6E6254"/>
      <w:sz w:val="48"/>
      <w:szCs w:val="48"/>
      <w:u w:color="6E6254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6E6254"/>
      <w:u w:color="6E625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edepgina">
    <w:name w:val="foot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fechatexto">
    <w:name w:val="fecha texto"/>
    <w:pPr>
      <w:spacing w:after="200"/>
      <w:jc w:val="both"/>
    </w:pPr>
    <w:rPr>
      <w:rFonts w:ascii="Helvetica" w:hAnsi="Helvetica" w:cs="Arial Unicode MS"/>
      <w:color w:val="C6942C"/>
      <w:sz w:val="40"/>
      <w:szCs w:val="40"/>
      <w:u w:color="C6942C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6"/>
      <w:szCs w:val="26"/>
      <w:u w:val="single" w:color="0000FF"/>
    </w:rPr>
  </w:style>
  <w:style w:type="character" w:styleId="Textoennegrita">
    <w:name w:val="Strong"/>
    <w:basedOn w:val="Fuentedeprrafopredeter"/>
    <w:uiPriority w:val="22"/>
    <w:qFormat/>
    <w:rsid w:val="00BA154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7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7A6"/>
    <w:rPr>
      <w:rFonts w:ascii="Segoe UI" w:hAnsi="Segoe UI" w:cs="Segoe UI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A344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a-ES"/>
    </w:rPr>
  </w:style>
  <w:style w:type="paragraph" w:styleId="Textoindependiente">
    <w:name w:val="Body Text"/>
    <w:basedOn w:val="Normal"/>
    <w:link w:val="TextoindependienteCar"/>
    <w:semiHidden/>
    <w:rsid w:val="004C5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C5676"/>
    <w:rPr>
      <w:rFonts w:eastAsia="Times New Roman"/>
      <w:sz w:val="24"/>
      <w:szCs w:val="24"/>
      <w:bdr w:val="none" w:sz="0" w:space="0" w:color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nocampus.c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Oriol Ribet Casademunt</dc:creator>
  <cp:lastModifiedBy>Eulàlia Ferreres Fernández</cp:lastModifiedBy>
  <cp:revision>15</cp:revision>
  <cp:lastPrinted>2018-05-09T14:02:00Z</cp:lastPrinted>
  <dcterms:created xsi:type="dcterms:W3CDTF">2018-06-19T09:21:00Z</dcterms:created>
  <dcterms:modified xsi:type="dcterms:W3CDTF">2018-06-29T14:46:00Z</dcterms:modified>
</cp:coreProperties>
</file>